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t>西湖镇法治政府建设</w:t>
      </w:r>
      <w:r>
        <w:rPr>
          <w:rFonts w:hint="eastAsia" w:ascii="方正小标宋简体" w:hAnsi="方正小标宋简体" w:eastAsia="方正小标宋简体" w:cs="方正小标宋简体"/>
          <w:b w:val="0"/>
          <w:bCs w:val="0"/>
          <w:color w:val="auto"/>
          <w:sz w:val="44"/>
          <w:szCs w:val="44"/>
          <w:lang w:val="en-US" w:eastAsia="zh-CN"/>
        </w:rPr>
        <w:t>工作总结</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lang w:eastAsia="zh-CN"/>
        </w:rPr>
      </w:pPr>
      <w:r>
        <w:rPr>
          <w:rFonts w:hint="eastAsia" w:ascii="Times New Roman" w:hAnsi="Times New Roman" w:eastAsia="仿宋_GB2312" w:cs="Times New Roman"/>
          <w:kern w:val="2"/>
          <w:sz w:val="32"/>
          <w:szCs w:val="32"/>
          <w:lang w:val="en-US" w:eastAsia="zh-CN" w:bidi="ar-SA"/>
        </w:rPr>
        <w:t>2023</w:t>
      </w:r>
      <w:r>
        <w:rPr>
          <w:rFonts w:hint="eastAsia" w:ascii="仿宋_GB2312" w:hAnsi="仿宋_GB2312" w:eastAsia="仿宋_GB2312" w:cs="仿宋_GB2312"/>
          <w:b w:val="0"/>
          <w:bCs w:val="0"/>
          <w:color w:val="auto"/>
          <w:sz w:val="32"/>
          <w:szCs w:val="32"/>
        </w:rPr>
        <w:t>年是</w:t>
      </w:r>
      <w:r>
        <w:rPr>
          <w:rFonts w:hint="eastAsia" w:ascii="仿宋_GB2312" w:hAnsi="仿宋_GB2312" w:eastAsia="仿宋_GB2312" w:cs="仿宋_GB2312"/>
          <w:b w:val="0"/>
          <w:bCs w:val="0"/>
          <w:color w:val="auto"/>
          <w:sz w:val="32"/>
          <w:szCs w:val="32"/>
          <w:lang w:val="en-US" w:eastAsia="zh-CN"/>
        </w:rPr>
        <w:t>全面</w:t>
      </w:r>
      <w:r>
        <w:rPr>
          <w:rFonts w:hint="eastAsia" w:ascii="仿宋_GB2312" w:hAnsi="仿宋_GB2312" w:eastAsia="仿宋_GB2312" w:cs="仿宋_GB2312"/>
          <w:b w:val="0"/>
          <w:bCs w:val="0"/>
          <w:color w:val="auto"/>
          <w:sz w:val="32"/>
          <w:szCs w:val="32"/>
        </w:rPr>
        <w:t>贯彻落实二十大精神的开局之年</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西湖镇坚持以习近平新时代中国特色社会主义思想为指导，</w:t>
      </w:r>
      <w:r>
        <w:rPr>
          <w:rFonts w:hint="eastAsia" w:ascii="仿宋_GB2312" w:hAnsi="仿宋_GB2312" w:eastAsia="仿宋_GB2312" w:cs="仿宋_GB2312"/>
          <w:b w:val="0"/>
          <w:bCs w:val="0"/>
          <w:color w:val="auto"/>
          <w:sz w:val="32"/>
          <w:szCs w:val="32"/>
          <w:lang w:val="en-US" w:eastAsia="zh-CN"/>
        </w:rPr>
        <w:t>全面</w:t>
      </w:r>
      <w:r>
        <w:rPr>
          <w:rFonts w:hint="eastAsia" w:ascii="仿宋_GB2312" w:hAnsi="仿宋_GB2312" w:eastAsia="仿宋_GB2312" w:cs="仿宋_GB2312"/>
          <w:b w:val="0"/>
          <w:bCs w:val="0"/>
          <w:color w:val="auto"/>
          <w:sz w:val="32"/>
          <w:szCs w:val="32"/>
        </w:rPr>
        <w:t>贯彻落实党的二十大精神，</w:t>
      </w:r>
      <w:r>
        <w:rPr>
          <w:rFonts w:hint="eastAsia" w:ascii="仿宋_GB2312" w:hAnsi="仿宋_GB2312" w:eastAsia="仿宋_GB2312" w:cs="仿宋_GB2312"/>
          <w:b w:val="0"/>
          <w:bCs w:val="0"/>
          <w:color w:val="auto"/>
          <w:sz w:val="32"/>
          <w:szCs w:val="32"/>
          <w:lang w:val="en-US" w:eastAsia="zh-CN"/>
        </w:rPr>
        <w:t>深入</w:t>
      </w:r>
      <w:r>
        <w:rPr>
          <w:rFonts w:hint="eastAsia" w:ascii="仿宋_GB2312" w:hAnsi="仿宋_GB2312" w:eastAsia="仿宋_GB2312" w:cs="仿宋_GB2312"/>
          <w:b w:val="0"/>
          <w:bCs w:val="0"/>
          <w:color w:val="auto"/>
          <w:sz w:val="32"/>
          <w:szCs w:val="32"/>
        </w:rPr>
        <w:t>贯彻落实自治区、</w:t>
      </w:r>
      <w:r>
        <w:rPr>
          <w:rFonts w:hint="eastAsia" w:ascii="仿宋_GB2312" w:hAnsi="仿宋_GB2312" w:eastAsia="仿宋_GB2312" w:cs="仿宋_GB2312"/>
          <w:b w:val="0"/>
          <w:bCs w:val="0"/>
          <w:color w:val="auto"/>
          <w:sz w:val="32"/>
          <w:szCs w:val="32"/>
          <w:lang w:val="en-US" w:eastAsia="zh-CN"/>
        </w:rPr>
        <w:t>塔城</w:t>
      </w:r>
      <w:r>
        <w:rPr>
          <w:rFonts w:hint="eastAsia" w:ascii="仿宋_GB2312" w:hAnsi="仿宋_GB2312" w:eastAsia="仿宋_GB2312" w:cs="仿宋_GB2312"/>
          <w:b w:val="0"/>
          <w:bCs w:val="0"/>
          <w:color w:val="auto"/>
          <w:sz w:val="32"/>
          <w:szCs w:val="32"/>
        </w:rPr>
        <w:t>地区和乌苏市关于法治政府建设的重大决策部署</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在市委、市政府的正确领导下，持续深入推进《法治政府建设实施纲要（</w:t>
      </w:r>
      <w:r>
        <w:rPr>
          <w:rFonts w:hint="eastAsia" w:ascii="Times New Roman" w:hAnsi="Times New Roman" w:eastAsia="仿宋_GB2312" w:cs="Times New Roman"/>
          <w:kern w:val="2"/>
          <w:sz w:val="32"/>
          <w:szCs w:val="32"/>
          <w:lang w:val="en-US" w:eastAsia="zh-CN" w:bidi="ar-SA"/>
        </w:rPr>
        <w:t>2021—2025</w:t>
      </w:r>
      <w:r>
        <w:rPr>
          <w:rFonts w:hint="eastAsia" w:ascii="仿宋_GB2312" w:hAnsi="仿宋_GB2312" w:eastAsia="仿宋_GB2312" w:cs="仿宋_GB2312"/>
          <w:b w:val="0"/>
          <w:bCs w:val="0"/>
          <w:color w:val="auto"/>
          <w:sz w:val="32"/>
          <w:szCs w:val="32"/>
        </w:rPr>
        <w:t>年）》落实，现将</w:t>
      </w:r>
      <w:r>
        <w:rPr>
          <w:rFonts w:hint="eastAsia" w:ascii="Times New Roman" w:hAnsi="Times New Roman" w:eastAsia="仿宋_GB2312" w:cs="Times New Roman"/>
          <w:kern w:val="2"/>
          <w:sz w:val="32"/>
          <w:szCs w:val="32"/>
          <w:lang w:val="en-US" w:eastAsia="zh-CN" w:bidi="ar-SA"/>
        </w:rPr>
        <w:t>2023</w:t>
      </w:r>
      <w:r>
        <w:rPr>
          <w:rFonts w:hint="eastAsia" w:ascii="仿宋_GB2312" w:hAnsi="仿宋_GB2312" w:eastAsia="仿宋_GB2312" w:cs="仿宋_GB2312"/>
          <w:b w:val="0"/>
          <w:bCs w:val="0"/>
          <w:color w:val="auto"/>
          <w:sz w:val="32"/>
          <w:szCs w:val="32"/>
          <w:lang w:val="en-US" w:eastAsia="zh-CN"/>
        </w:rPr>
        <w:t>年西湖</w:t>
      </w:r>
      <w:r>
        <w:rPr>
          <w:rFonts w:hint="eastAsia" w:ascii="仿宋_GB2312" w:hAnsi="仿宋_GB2312" w:eastAsia="仿宋_GB2312" w:cs="仿宋_GB2312"/>
          <w:b w:val="0"/>
          <w:bCs w:val="0"/>
          <w:color w:val="auto"/>
          <w:sz w:val="32"/>
          <w:szCs w:val="32"/>
        </w:rPr>
        <w:t>镇法治政府建设</w:t>
      </w:r>
      <w:r>
        <w:rPr>
          <w:rFonts w:hint="eastAsia" w:ascii="仿宋_GB2312" w:hAnsi="仿宋_GB2312" w:eastAsia="仿宋_GB2312" w:cs="仿宋_GB2312"/>
          <w:b w:val="0"/>
          <w:bCs w:val="0"/>
          <w:color w:val="auto"/>
          <w:sz w:val="32"/>
          <w:szCs w:val="32"/>
          <w:lang w:val="en-US" w:eastAsia="zh-CN"/>
        </w:rPr>
        <w:t>工作开展</w:t>
      </w:r>
      <w:r>
        <w:rPr>
          <w:rFonts w:hint="eastAsia" w:ascii="仿宋_GB2312" w:hAnsi="仿宋_GB2312" w:eastAsia="仿宋_GB2312" w:cs="仿宋_GB2312"/>
          <w:b w:val="0"/>
          <w:bCs w:val="0"/>
          <w:color w:val="auto"/>
          <w:sz w:val="32"/>
          <w:szCs w:val="32"/>
        </w:rPr>
        <w:t>情况报告如下</w:t>
      </w:r>
      <w:r>
        <w:rPr>
          <w:rFonts w:hint="eastAsia" w:ascii="仿宋_GB2312" w:hAnsi="仿宋_GB2312" w:eastAsia="仿宋_GB2312" w:cs="仿宋_GB2312"/>
          <w:b w:val="0"/>
          <w:bCs w:val="0"/>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630" w:leftChars="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一、</w:t>
      </w:r>
      <w:r>
        <w:rPr>
          <w:rFonts w:hint="eastAsia" w:ascii="Times New Roman" w:hAnsi="Times New Roman" w:eastAsia="仿宋_GB2312" w:cs="Times New Roman"/>
          <w:kern w:val="2"/>
          <w:sz w:val="32"/>
          <w:szCs w:val="32"/>
          <w:lang w:val="en-US" w:eastAsia="zh-CN" w:bidi="ar-SA"/>
        </w:rPr>
        <w:t>2023</w:t>
      </w:r>
      <w:r>
        <w:rPr>
          <w:rFonts w:hint="eastAsia" w:ascii="黑体" w:hAnsi="黑体" w:eastAsia="黑体" w:cs="黑体"/>
          <w:b w:val="0"/>
          <w:bCs w:val="0"/>
          <w:color w:val="auto"/>
          <w:sz w:val="32"/>
          <w:szCs w:val="32"/>
          <w:lang w:val="en-US" w:eastAsia="zh-CN"/>
        </w:rPr>
        <w:t>年法治政府建设</w:t>
      </w:r>
      <w:r>
        <w:rPr>
          <w:rFonts w:hint="eastAsia" w:ascii="黑体" w:hAnsi="黑体" w:eastAsia="黑体" w:cs="黑体"/>
          <w:b w:val="0"/>
          <w:bCs w:val="0"/>
          <w:color w:val="auto"/>
          <w:sz w:val="32"/>
          <w:szCs w:val="32"/>
        </w:rPr>
        <w:t>情况</w:t>
      </w:r>
    </w:p>
    <w:p>
      <w:pPr>
        <w:pStyle w:val="6"/>
        <w:keepNext w:val="0"/>
        <w:keepLines w:val="0"/>
        <w:pageBreakBefore w:val="0"/>
        <w:widowControl/>
        <w:suppressLineNumbers w:val="0"/>
        <w:shd w:val="clear" w:color="auto" w:fill="FFFFFF"/>
        <w:kinsoku/>
        <w:overflowPunct/>
        <w:topLinePunct w:val="0"/>
        <w:autoSpaceDE/>
        <w:autoSpaceDN/>
        <w:bidi w:val="0"/>
        <w:adjustRightInd/>
        <w:snapToGrid/>
        <w:spacing w:beforeAutospacing="0" w:afterAutospacing="0" w:line="560" w:lineRule="exact"/>
        <w:ind w:left="0" w:right="0" w:firstLine="643" w:firstLineChars="200"/>
        <w:jc w:val="both"/>
        <w:textAlignment w:val="auto"/>
        <w:rPr>
          <w:rFonts w:hint="eastAsia" w:ascii="楷体_GB2312" w:hAnsi="楷体_GB2312" w:eastAsia="楷体_GB2312" w:cs="楷体_GB2312"/>
          <w:b/>
          <w:bCs/>
          <w:i w:val="0"/>
          <w:caps w:val="0"/>
          <w:color w:val="auto"/>
          <w:spacing w:val="0"/>
          <w:sz w:val="32"/>
          <w:szCs w:val="32"/>
          <w:lang w:eastAsia="zh-CN"/>
        </w:rPr>
      </w:pPr>
      <w:r>
        <w:rPr>
          <w:rFonts w:hint="eastAsia" w:ascii="楷体_GB2312" w:hAnsi="楷体_GB2312" w:eastAsia="楷体_GB2312" w:cs="楷体_GB2312"/>
          <w:b/>
          <w:bCs/>
          <w:i w:val="0"/>
          <w:caps w:val="0"/>
          <w:color w:val="auto"/>
          <w:spacing w:val="0"/>
          <w:sz w:val="32"/>
          <w:szCs w:val="32"/>
          <w:shd w:val="clear" w:color="auto" w:fill="FFFFFF"/>
        </w:rPr>
        <w:t>（一）</w:t>
      </w:r>
      <w:r>
        <w:rPr>
          <w:rFonts w:hint="eastAsia" w:ascii="楷体_GB2312" w:hAnsi="楷体_GB2312" w:eastAsia="楷体_GB2312" w:cs="楷体_GB2312"/>
          <w:b/>
          <w:bCs/>
          <w:i w:val="0"/>
          <w:caps w:val="0"/>
          <w:color w:val="auto"/>
          <w:spacing w:val="0"/>
          <w:sz w:val="32"/>
          <w:szCs w:val="32"/>
          <w:shd w:val="clear" w:color="auto" w:fill="FFFFFF"/>
          <w:lang w:val="en-US" w:eastAsia="zh-CN"/>
        </w:rPr>
        <w:t>加强组织领导</w:t>
      </w:r>
      <w:r>
        <w:rPr>
          <w:rFonts w:hint="eastAsia" w:ascii="楷体_GB2312" w:hAnsi="楷体_GB2312" w:eastAsia="楷体_GB2312" w:cs="楷体_GB2312"/>
          <w:b/>
          <w:bCs/>
          <w:i w:val="0"/>
          <w:caps w:val="0"/>
          <w:color w:val="auto"/>
          <w:spacing w:val="0"/>
          <w:sz w:val="32"/>
          <w:szCs w:val="32"/>
          <w:shd w:val="clear" w:color="auto" w:fill="FFFFFF"/>
        </w:rPr>
        <w:t>，</w:t>
      </w:r>
      <w:r>
        <w:rPr>
          <w:rFonts w:hint="eastAsia" w:ascii="楷体_GB2312" w:hAnsi="楷体_GB2312" w:eastAsia="楷体_GB2312" w:cs="楷体_GB2312"/>
          <w:b/>
          <w:bCs/>
          <w:i w:val="0"/>
          <w:caps w:val="0"/>
          <w:color w:val="auto"/>
          <w:spacing w:val="0"/>
          <w:sz w:val="32"/>
          <w:szCs w:val="32"/>
          <w:shd w:val="clear" w:color="auto" w:fill="FFFFFF"/>
          <w:lang w:val="en-US" w:eastAsia="zh-CN"/>
        </w:rPr>
        <w:t>筑牢</w:t>
      </w:r>
      <w:r>
        <w:rPr>
          <w:rFonts w:hint="eastAsia" w:ascii="楷体_GB2312" w:hAnsi="楷体_GB2312" w:eastAsia="楷体_GB2312" w:cs="楷体_GB2312"/>
          <w:b/>
          <w:bCs/>
          <w:i w:val="0"/>
          <w:caps w:val="0"/>
          <w:color w:val="auto"/>
          <w:spacing w:val="0"/>
          <w:sz w:val="32"/>
          <w:szCs w:val="32"/>
          <w:shd w:val="clear" w:color="auto" w:fill="FFFFFF"/>
        </w:rPr>
        <w:t>法治</w:t>
      </w:r>
      <w:r>
        <w:rPr>
          <w:rFonts w:hint="eastAsia" w:ascii="楷体_GB2312" w:hAnsi="楷体_GB2312" w:eastAsia="楷体_GB2312" w:cs="楷体_GB2312"/>
          <w:b/>
          <w:bCs/>
          <w:i w:val="0"/>
          <w:caps w:val="0"/>
          <w:color w:val="auto"/>
          <w:spacing w:val="0"/>
          <w:sz w:val="32"/>
          <w:szCs w:val="32"/>
          <w:shd w:val="clear" w:color="auto" w:fill="FFFFFF"/>
          <w:lang w:val="en-US" w:eastAsia="zh-CN"/>
        </w:rPr>
        <w:t>建设根基</w:t>
      </w:r>
    </w:p>
    <w:p>
      <w:pPr>
        <w:keepNext w:val="0"/>
        <w:keepLines w:val="0"/>
        <w:pageBreakBefore w:val="0"/>
        <w:kinsoku/>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我镇始终</w:t>
      </w:r>
      <w:r>
        <w:rPr>
          <w:rFonts w:hint="eastAsia" w:ascii="仿宋_GB2312" w:hAnsi="仿宋_GB2312" w:eastAsia="仿宋_GB2312" w:cs="仿宋_GB2312"/>
          <w:b w:val="0"/>
          <w:bCs w:val="0"/>
          <w:color w:val="auto"/>
          <w:sz w:val="32"/>
          <w:szCs w:val="32"/>
        </w:rPr>
        <w:t>坚持</w:t>
      </w:r>
      <w:r>
        <w:rPr>
          <w:rFonts w:hint="eastAsia" w:ascii="仿宋_GB2312" w:hAnsi="仿宋_GB2312" w:eastAsia="仿宋_GB2312" w:cs="仿宋_GB2312"/>
          <w:b w:val="0"/>
          <w:bCs w:val="0"/>
          <w:color w:val="auto"/>
          <w:sz w:val="32"/>
          <w:szCs w:val="32"/>
          <w:lang w:val="en-US" w:eastAsia="zh-CN"/>
        </w:rPr>
        <w:t>党对法治建设工作的领导，</w:t>
      </w:r>
      <w:r>
        <w:rPr>
          <w:rFonts w:hint="eastAsia" w:ascii="仿宋_GB2312" w:hAnsi="仿宋_GB2312" w:eastAsia="仿宋_GB2312" w:cs="仿宋_GB2312"/>
          <w:b w:val="0"/>
          <w:bCs w:val="0"/>
          <w:color w:val="auto"/>
          <w:sz w:val="32"/>
          <w:szCs w:val="32"/>
        </w:rPr>
        <w:t>将</w:t>
      </w:r>
      <w:r>
        <w:rPr>
          <w:rFonts w:hint="eastAsia" w:ascii="仿宋_GB2312" w:hAnsi="仿宋_GB2312" w:eastAsia="仿宋_GB2312" w:cs="仿宋_GB2312"/>
          <w:b w:val="0"/>
          <w:bCs w:val="0"/>
          <w:color w:val="auto"/>
          <w:sz w:val="32"/>
          <w:szCs w:val="32"/>
          <w:lang w:eastAsia="zh-CN"/>
        </w:rPr>
        <w:t>法治建设</w:t>
      </w:r>
      <w:r>
        <w:rPr>
          <w:rFonts w:hint="eastAsia" w:ascii="仿宋_GB2312" w:hAnsi="仿宋_GB2312" w:eastAsia="仿宋_GB2312" w:cs="仿宋_GB2312"/>
          <w:b w:val="0"/>
          <w:bCs w:val="0"/>
          <w:color w:val="auto"/>
          <w:sz w:val="32"/>
          <w:szCs w:val="32"/>
        </w:rPr>
        <w:t>纳入经济发展总体规划和年度工作计划，与经济社会发展同部署、同推进、同督促、同考核、同奖惩，推动</w:t>
      </w:r>
      <w:r>
        <w:rPr>
          <w:rFonts w:hint="eastAsia" w:ascii="仿宋_GB2312" w:hAnsi="仿宋_GB2312" w:eastAsia="仿宋_GB2312" w:cs="仿宋_GB2312"/>
          <w:b w:val="0"/>
          <w:bCs w:val="0"/>
          <w:color w:val="auto"/>
          <w:sz w:val="32"/>
          <w:szCs w:val="32"/>
          <w:lang w:eastAsia="zh-CN"/>
        </w:rPr>
        <w:t>法治建设</w:t>
      </w:r>
      <w:r>
        <w:rPr>
          <w:rFonts w:hint="eastAsia" w:ascii="仿宋_GB2312" w:hAnsi="仿宋_GB2312" w:eastAsia="仿宋_GB2312" w:cs="仿宋_GB2312"/>
          <w:b w:val="0"/>
          <w:bCs w:val="0"/>
          <w:color w:val="auto"/>
          <w:sz w:val="32"/>
          <w:szCs w:val="32"/>
        </w:rPr>
        <w:t>与经济持续发展同步进行。</w:t>
      </w:r>
      <w:r>
        <w:rPr>
          <w:rFonts w:hint="eastAsia" w:ascii="仿宋_GB2312" w:hAnsi="仿宋_GB2312" w:eastAsia="仿宋_GB2312" w:cs="仿宋_GB2312"/>
          <w:b w:val="0"/>
          <w:bCs w:val="0"/>
          <w:color w:val="auto"/>
          <w:sz w:val="32"/>
          <w:szCs w:val="32"/>
          <w:lang w:val="en-US" w:eastAsia="zh-CN"/>
        </w:rPr>
        <w:t>依法治镇领导小组定期召开法治建设工作会议，听取工作汇报，</w:t>
      </w:r>
      <w:r>
        <w:rPr>
          <w:rFonts w:hint="eastAsia" w:ascii="仿宋_GB2312" w:hAnsi="仿宋_GB2312" w:eastAsia="仿宋_GB2312" w:cs="仿宋_GB2312"/>
          <w:b w:val="0"/>
          <w:bCs w:val="0"/>
          <w:color w:val="auto"/>
          <w:sz w:val="32"/>
          <w:szCs w:val="32"/>
        </w:rPr>
        <w:t>对</w:t>
      </w:r>
      <w:r>
        <w:rPr>
          <w:rFonts w:hint="eastAsia" w:ascii="仿宋_GB2312" w:hAnsi="仿宋_GB2312" w:eastAsia="仿宋_GB2312" w:cs="仿宋_GB2312"/>
          <w:b w:val="0"/>
          <w:bCs w:val="0"/>
          <w:color w:val="auto"/>
          <w:sz w:val="32"/>
          <w:szCs w:val="32"/>
          <w:lang w:eastAsia="zh-CN"/>
        </w:rPr>
        <w:t>法治建设</w:t>
      </w:r>
      <w:r>
        <w:rPr>
          <w:rFonts w:hint="eastAsia" w:ascii="仿宋_GB2312" w:hAnsi="仿宋_GB2312" w:eastAsia="仿宋_GB2312" w:cs="仿宋_GB2312"/>
          <w:b w:val="0"/>
          <w:bCs w:val="0"/>
          <w:color w:val="auto"/>
          <w:sz w:val="32"/>
          <w:szCs w:val="32"/>
        </w:rPr>
        <w:t>中的问题及时研究、及时部署、及时解决。</w:t>
      </w:r>
      <w:r>
        <w:rPr>
          <w:rFonts w:hint="eastAsia" w:ascii="仿宋_GB2312" w:hAnsi="仿宋_GB2312" w:eastAsia="仿宋_GB2312" w:cs="仿宋_GB2312"/>
          <w:b w:val="0"/>
          <w:bCs w:val="0"/>
          <w:color w:val="auto"/>
          <w:sz w:val="32"/>
          <w:szCs w:val="32"/>
          <w:lang w:val="en-US" w:eastAsia="zh-CN"/>
        </w:rPr>
        <w:t>通过</w:t>
      </w:r>
      <w:r>
        <w:rPr>
          <w:rFonts w:hint="eastAsia" w:ascii="仿宋_GB2312" w:hAnsi="仿宋_GB2312" w:eastAsia="仿宋_GB2312" w:cs="仿宋_GB2312"/>
          <w:b w:val="0"/>
          <w:bCs w:val="0"/>
          <w:i w:val="0"/>
          <w:caps w:val="0"/>
          <w:color w:val="auto"/>
          <w:spacing w:val="0"/>
          <w:sz w:val="32"/>
          <w:szCs w:val="32"/>
          <w:shd w:val="clear" w:color="auto" w:fill="FFFFFF"/>
        </w:rPr>
        <w:t>制定</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本级</w:t>
      </w:r>
      <w:r>
        <w:rPr>
          <w:rFonts w:hint="eastAsia" w:ascii="仿宋_GB2312" w:hAnsi="仿宋_GB2312" w:eastAsia="仿宋_GB2312" w:cs="仿宋_GB2312"/>
          <w:b w:val="0"/>
          <w:bCs w:val="0"/>
          <w:i w:val="0"/>
          <w:caps w:val="0"/>
          <w:color w:val="auto"/>
          <w:spacing w:val="0"/>
          <w:sz w:val="32"/>
          <w:szCs w:val="32"/>
          <w:shd w:val="clear" w:color="auto" w:fill="FFFFFF"/>
        </w:rPr>
        <w:t>法治政府建设工作</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计划，细化“一规划两纲要”工作举措，</w:t>
      </w:r>
      <w:r>
        <w:rPr>
          <w:rFonts w:hint="eastAsia" w:ascii="仿宋_GB2312" w:hAnsi="仿宋_GB2312" w:eastAsia="仿宋_GB2312" w:cs="仿宋_GB2312"/>
          <w:b w:val="0"/>
          <w:bCs w:val="0"/>
          <w:color w:val="auto"/>
          <w:sz w:val="32"/>
          <w:szCs w:val="32"/>
        </w:rPr>
        <w:t>分解</w:t>
      </w:r>
      <w:r>
        <w:rPr>
          <w:rFonts w:hint="eastAsia" w:ascii="仿宋_GB2312" w:hAnsi="仿宋_GB2312" w:eastAsia="仿宋_GB2312" w:cs="仿宋_GB2312"/>
          <w:b w:val="0"/>
          <w:bCs w:val="0"/>
          <w:color w:val="auto"/>
          <w:sz w:val="32"/>
          <w:szCs w:val="32"/>
          <w:lang w:val="en-US" w:eastAsia="zh-CN"/>
        </w:rPr>
        <w:t>目标</w:t>
      </w:r>
      <w:r>
        <w:rPr>
          <w:rFonts w:hint="eastAsia" w:ascii="仿宋_GB2312" w:hAnsi="仿宋_GB2312" w:eastAsia="仿宋_GB2312" w:cs="仿宋_GB2312"/>
          <w:b w:val="0"/>
          <w:bCs w:val="0"/>
          <w:color w:val="auto"/>
          <w:sz w:val="32"/>
          <w:szCs w:val="32"/>
        </w:rPr>
        <w:t>任务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明确</w:t>
      </w:r>
      <w:r>
        <w:rPr>
          <w:rFonts w:hint="eastAsia" w:ascii="仿宋_GB2312" w:hAnsi="仿宋_GB2312" w:eastAsia="仿宋_GB2312" w:cs="仿宋_GB2312"/>
          <w:b w:val="0"/>
          <w:bCs w:val="0"/>
          <w:color w:val="auto"/>
          <w:sz w:val="32"/>
          <w:szCs w:val="32"/>
          <w:lang w:val="en-US" w:eastAsia="zh-CN"/>
        </w:rPr>
        <w:t>工作</w:t>
      </w:r>
      <w:r>
        <w:rPr>
          <w:rFonts w:hint="eastAsia" w:ascii="仿宋_GB2312" w:hAnsi="仿宋_GB2312" w:eastAsia="仿宋_GB2312" w:cs="仿宋_GB2312"/>
          <w:b w:val="0"/>
          <w:bCs w:val="0"/>
          <w:color w:val="auto"/>
          <w:sz w:val="32"/>
          <w:szCs w:val="32"/>
        </w:rPr>
        <w:t>主体、</w:t>
      </w:r>
      <w:r>
        <w:rPr>
          <w:rFonts w:hint="eastAsia" w:ascii="仿宋_GB2312" w:hAnsi="仿宋_GB2312" w:eastAsia="仿宋_GB2312" w:cs="仿宋_GB2312"/>
          <w:b w:val="0"/>
          <w:bCs w:val="0"/>
          <w:color w:val="auto"/>
          <w:sz w:val="32"/>
          <w:szCs w:val="32"/>
          <w:lang w:val="en-US" w:eastAsia="zh-CN"/>
        </w:rPr>
        <w:t>压紧压实责任</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党政主要负责人认真履行“第一责任人”职责，定期讲法治课，带头参加逢九必讲，严格落实会前学法制度。</w:t>
      </w:r>
    </w:p>
    <w:p>
      <w:pPr>
        <w:pStyle w:val="6"/>
        <w:keepNext w:val="0"/>
        <w:keepLines w:val="0"/>
        <w:pageBreakBefore w:val="0"/>
        <w:widowControl/>
        <w:suppressLineNumbers w:val="0"/>
        <w:shd w:val="clear" w:color="auto" w:fill="FFFFFF"/>
        <w:kinsoku/>
        <w:overflowPunct/>
        <w:topLinePunct w:val="0"/>
        <w:autoSpaceDE/>
        <w:autoSpaceDN/>
        <w:bidi w:val="0"/>
        <w:adjustRightInd/>
        <w:snapToGrid/>
        <w:spacing w:beforeAutospacing="0" w:afterAutospacing="0" w:line="560" w:lineRule="exact"/>
        <w:ind w:left="0" w:right="0" w:firstLine="643" w:firstLineChars="200"/>
        <w:jc w:val="both"/>
        <w:textAlignment w:val="auto"/>
        <w:rPr>
          <w:rFonts w:hint="eastAsia" w:ascii="楷体_GB2312" w:hAnsi="楷体_GB2312" w:eastAsia="楷体_GB2312" w:cs="楷体_GB2312"/>
          <w:b/>
          <w:bCs/>
          <w:i w:val="0"/>
          <w:caps w:val="0"/>
          <w:color w:val="auto"/>
          <w:spacing w:val="0"/>
          <w:sz w:val="32"/>
          <w:szCs w:val="32"/>
          <w:shd w:val="clear" w:color="auto" w:fill="FFFFFF"/>
          <w:lang w:val="en-US" w:eastAsia="zh-CN"/>
        </w:rPr>
      </w:pPr>
      <w:r>
        <w:rPr>
          <w:rFonts w:hint="eastAsia" w:ascii="楷体_GB2312" w:hAnsi="楷体_GB2312" w:eastAsia="楷体_GB2312" w:cs="楷体_GB2312"/>
          <w:b/>
          <w:bCs/>
          <w:i w:val="0"/>
          <w:caps w:val="0"/>
          <w:color w:val="auto"/>
          <w:spacing w:val="0"/>
          <w:sz w:val="32"/>
          <w:szCs w:val="32"/>
          <w:shd w:val="clear" w:color="auto" w:fill="FFFFFF"/>
          <w:lang w:val="en-US" w:eastAsia="zh-CN"/>
        </w:rPr>
        <w:t>（二）完善决策机制，提高依法行政水平</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对重大项目、事关社会公众的重大事项、发展规划等，严格遵循集体决定制度，加强重大行政决策合法性审查工作。充分发挥法律顾问在重大行政决策审查中的作用，进行合法性审核，确保决策的合法性、科学性，</w:t>
      </w:r>
      <w:r>
        <w:rPr>
          <w:rFonts w:hint="eastAsia" w:ascii="仿宋_GB2312" w:hAnsi="仿宋_GB2312" w:eastAsia="仿宋_GB2312" w:cs="仿宋_GB2312"/>
          <w:b w:val="0"/>
          <w:bCs w:val="0"/>
          <w:color w:val="auto"/>
          <w:sz w:val="32"/>
          <w:szCs w:val="32"/>
          <w:lang w:val="en-US" w:eastAsia="zh-CN"/>
        </w:rPr>
        <w:t>并</w:t>
      </w:r>
      <w:r>
        <w:rPr>
          <w:rFonts w:hint="eastAsia" w:ascii="仿宋_GB2312" w:hAnsi="仿宋_GB2312" w:eastAsia="仿宋_GB2312" w:cs="仿宋_GB2312"/>
          <w:b w:val="0"/>
          <w:bCs w:val="0"/>
          <w:color w:val="auto"/>
          <w:sz w:val="32"/>
          <w:szCs w:val="32"/>
        </w:rPr>
        <w:t>明确重大行政决策未经合法性审查或审查不合格的，不得提交党委会讨论，未经党委会讨论的不得作出决策，推动行政决策科学化、民主化、法治化。切实履行规范性文件的规范化管理</w:t>
      </w:r>
      <w:r>
        <w:rPr>
          <w:rFonts w:hint="eastAsia" w:ascii="仿宋_GB2312" w:hAnsi="仿宋_GB2312" w:eastAsia="仿宋_GB2312" w:cs="仿宋_GB2312"/>
          <w:b w:val="0"/>
          <w:bCs w:val="0"/>
          <w:color w:val="auto"/>
          <w:sz w:val="32"/>
          <w:szCs w:val="32"/>
          <w:lang w:val="en-US" w:eastAsia="zh-CN"/>
        </w:rPr>
        <w:t>制度，积极按照上级有关工作要求开展规范性文件审查和清理工作，针对时效性文件进行及时清理废止，确保规范性文件合法合规。</w:t>
      </w:r>
      <w:r>
        <w:rPr>
          <w:rFonts w:hint="eastAsia" w:ascii="Times New Roman" w:hAnsi="Times New Roman" w:eastAsia="仿宋_GB2312" w:cs="Times New Roman"/>
          <w:kern w:val="2"/>
          <w:sz w:val="32"/>
          <w:szCs w:val="32"/>
          <w:lang w:val="en-US" w:eastAsia="zh-CN" w:bidi="ar-SA"/>
        </w:rPr>
        <w:t>2023</w:t>
      </w:r>
      <w:r>
        <w:rPr>
          <w:rFonts w:hint="eastAsia" w:ascii="仿宋_GB2312" w:hAnsi="仿宋_GB2312" w:eastAsia="仿宋_GB2312" w:cs="仿宋_GB2312"/>
          <w:b w:val="0"/>
          <w:bCs w:val="0"/>
          <w:color w:val="auto"/>
          <w:sz w:val="32"/>
          <w:szCs w:val="32"/>
        </w:rPr>
        <w:t>年我镇</w:t>
      </w:r>
      <w:r>
        <w:rPr>
          <w:rFonts w:hint="eastAsia" w:ascii="仿宋_GB2312" w:hAnsi="仿宋_GB2312" w:eastAsia="仿宋_GB2312" w:cs="仿宋_GB2312"/>
          <w:b w:val="0"/>
          <w:bCs w:val="0"/>
          <w:color w:val="auto"/>
          <w:sz w:val="32"/>
          <w:szCs w:val="32"/>
          <w:lang w:val="en-US" w:eastAsia="zh-CN"/>
        </w:rPr>
        <w:t>未</w:t>
      </w:r>
      <w:r>
        <w:rPr>
          <w:rFonts w:hint="eastAsia" w:ascii="仿宋_GB2312" w:hAnsi="仿宋_GB2312" w:eastAsia="仿宋_GB2312" w:cs="仿宋_GB2312"/>
          <w:b w:val="0"/>
          <w:bCs w:val="0"/>
          <w:color w:val="auto"/>
          <w:sz w:val="32"/>
          <w:szCs w:val="32"/>
        </w:rPr>
        <w:t>发生因决策严重失误造成重大损失、恶劣影响的情况。</w:t>
      </w:r>
    </w:p>
    <w:p>
      <w:pPr>
        <w:pStyle w:val="6"/>
        <w:keepNext w:val="0"/>
        <w:keepLines w:val="0"/>
        <w:pageBreakBefore w:val="0"/>
        <w:widowControl/>
        <w:suppressLineNumbers w:val="0"/>
        <w:shd w:val="clear" w:color="auto" w:fill="FFFFFF"/>
        <w:kinsoku/>
        <w:overflowPunct/>
        <w:topLinePunct w:val="0"/>
        <w:autoSpaceDE/>
        <w:autoSpaceDN/>
        <w:bidi w:val="0"/>
        <w:adjustRightInd/>
        <w:snapToGrid/>
        <w:spacing w:beforeAutospacing="0" w:afterAutospacing="0" w:line="560" w:lineRule="exact"/>
        <w:ind w:left="0" w:right="0" w:firstLine="643" w:firstLineChars="200"/>
        <w:jc w:val="both"/>
        <w:textAlignment w:val="auto"/>
        <w:rPr>
          <w:rFonts w:hint="eastAsia" w:ascii="楷体_GB2312" w:hAnsi="楷体_GB2312" w:eastAsia="楷体_GB2312" w:cs="楷体_GB2312"/>
          <w:b/>
          <w:bCs/>
          <w:i w:val="0"/>
          <w:caps w:val="0"/>
          <w:color w:val="auto"/>
          <w:spacing w:val="0"/>
          <w:sz w:val="32"/>
          <w:szCs w:val="32"/>
          <w:shd w:val="clear" w:color="auto" w:fill="FFFFFF"/>
          <w:lang w:val="en-US" w:eastAsia="zh-CN"/>
        </w:rPr>
      </w:pPr>
      <w:r>
        <w:rPr>
          <w:rFonts w:hint="eastAsia" w:ascii="楷体_GB2312" w:hAnsi="楷体_GB2312" w:eastAsia="楷体_GB2312" w:cs="楷体_GB2312"/>
          <w:b/>
          <w:bCs/>
          <w:i w:val="0"/>
          <w:caps w:val="0"/>
          <w:color w:val="auto"/>
          <w:spacing w:val="0"/>
          <w:sz w:val="32"/>
          <w:szCs w:val="32"/>
          <w:shd w:val="clear" w:color="auto" w:fill="FFFFFF"/>
          <w:lang w:val="en-US" w:eastAsia="zh-CN"/>
        </w:rPr>
        <w:t>（三）履行政府职能，推进执法队伍建设</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为</w:t>
      </w:r>
      <w:r>
        <w:rPr>
          <w:rFonts w:hint="eastAsia" w:ascii="仿宋_GB2312" w:hAnsi="仿宋_GB2312" w:eastAsia="仿宋_GB2312" w:cs="仿宋_GB2312"/>
          <w:b w:val="0"/>
          <w:bCs w:val="0"/>
          <w:color w:val="auto"/>
          <w:sz w:val="32"/>
          <w:szCs w:val="32"/>
        </w:rPr>
        <w:t>落实自治区关于加强基层治理体系和治理能力现代化建设及整合执法力量的要求</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我镇结合自身职能，确定了综合执法办人员和申领行政执法证人员，</w:t>
      </w:r>
      <w:r>
        <w:rPr>
          <w:rFonts w:hint="eastAsia" w:ascii="仿宋_GB2312" w:hAnsi="仿宋_GB2312" w:eastAsia="仿宋_GB2312" w:cs="仿宋_GB2312"/>
          <w:b w:val="0"/>
          <w:bCs w:val="0"/>
          <w:color w:val="auto"/>
          <w:sz w:val="32"/>
          <w:szCs w:val="32"/>
        </w:rPr>
        <w:t>积极开展行政执法证申办工作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确保行政执法事项下放“接得住、接得稳”。高度</w:t>
      </w:r>
      <w:r>
        <w:rPr>
          <w:rFonts w:hint="eastAsia" w:ascii="仿宋_GB2312" w:hAnsi="仿宋_GB2312" w:eastAsia="仿宋_GB2312" w:cs="仿宋_GB2312"/>
          <w:b w:val="0"/>
          <w:bCs w:val="0"/>
          <w:color w:val="auto"/>
          <w:sz w:val="32"/>
          <w:szCs w:val="32"/>
          <w:lang w:val="en-US" w:eastAsia="zh-CN"/>
        </w:rPr>
        <w:t>重视法治业务</w:t>
      </w:r>
      <w:r>
        <w:rPr>
          <w:rFonts w:hint="eastAsia" w:ascii="仿宋_GB2312" w:hAnsi="仿宋_GB2312" w:eastAsia="仿宋_GB2312" w:cs="仿宋_GB2312"/>
          <w:b w:val="0"/>
          <w:bCs w:val="0"/>
          <w:color w:val="auto"/>
          <w:sz w:val="32"/>
          <w:szCs w:val="32"/>
        </w:rPr>
        <w:t>培训</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通过集中培训、跟班学习等形式，确保行政执法证申领人员全员、全时、全过程参加培训，切实提升行政执法规范化水平，促进严格规范公正文明执法。</w:t>
      </w:r>
    </w:p>
    <w:p>
      <w:pPr>
        <w:pStyle w:val="6"/>
        <w:keepNext w:val="0"/>
        <w:keepLines w:val="0"/>
        <w:pageBreakBefore w:val="0"/>
        <w:widowControl/>
        <w:suppressLineNumbers w:val="0"/>
        <w:shd w:val="clear" w:color="auto" w:fill="FFFFFF"/>
        <w:kinsoku/>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default" w:ascii="黑体" w:hAnsi="黑体" w:eastAsia="黑体" w:cs="黑体"/>
          <w:b w:val="0"/>
          <w:bCs w:val="0"/>
          <w:i w:val="0"/>
          <w:caps w:val="0"/>
          <w:color w:val="auto"/>
          <w:spacing w:val="0"/>
          <w:sz w:val="32"/>
          <w:szCs w:val="32"/>
          <w:shd w:val="clear" w:color="auto" w:fill="FFFFFF"/>
          <w:lang w:val="en-US" w:eastAsia="zh-CN"/>
        </w:rPr>
      </w:pPr>
      <w:r>
        <w:rPr>
          <w:rFonts w:hint="eastAsia" w:ascii="黑体" w:hAnsi="黑体" w:eastAsia="黑体" w:cs="黑体"/>
          <w:b w:val="0"/>
          <w:bCs w:val="0"/>
          <w:i w:val="0"/>
          <w:caps w:val="0"/>
          <w:color w:val="auto"/>
          <w:spacing w:val="0"/>
          <w:sz w:val="32"/>
          <w:szCs w:val="32"/>
          <w:shd w:val="clear" w:color="auto" w:fill="FFFFFF"/>
          <w:lang w:val="en-US" w:eastAsia="zh-CN"/>
        </w:rPr>
        <w:t>二、主要做法和存在问题</w:t>
      </w:r>
    </w:p>
    <w:p>
      <w:pPr>
        <w:pStyle w:val="6"/>
        <w:keepNext w:val="0"/>
        <w:keepLines w:val="0"/>
        <w:pageBreakBefore w:val="0"/>
        <w:widowControl/>
        <w:suppressLineNumbers w:val="0"/>
        <w:shd w:val="clear" w:color="auto" w:fill="FFFFFF"/>
        <w:kinsoku/>
        <w:overflowPunct/>
        <w:topLinePunct w:val="0"/>
        <w:autoSpaceDE/>
        <w:autoSpaceDN/>
        <w:bidi w:val="0"/>
        <w:adjustRightInd/>
        <w:snapToGrid/>
        <w:spacing w:beforeAutospacing="0" w:afterAutospacing="0" w:line="560" w:lineRule="exact"/>
        <w:ind w:left="0" w:right="0" w:firstLine="643" w:firstLineChars="200"/>
        <w:jc w:val="both"/>
        <w:textAlignment w:val="auto"/>
        <w:rPr>
          <w:rFonts w:hint="eastAsia" w:ascii="楷体_GB2312" w:hAnsi="楷体_GB2312" w:eastAsia="楷体_GB2312" w:cs="楷体_GB2312"/>
          <w:b/>
          <w:bCs/>
          <w:i w:val="0"/>
          <w:caps w:val="0"/>
          <w:color w:val="auto"/>
          <w:spacing w:val="0"/>
          <w:sz w:val="32"/>
          <w:szCs w:val="32"/>
          <w:shd w:val="clear" w:color="auto" w:fill="FFFFFF"/>
          <w:lang w:val="en-US" w:eastAsia="zh-CN"/>
        </w:rPr>
      </w:pPr>
      <w:r>
        <w:rPr>
          <w:rFonts w:hint="eastAsia" w:ascii="楷体_GB2312" w:hAnsi="楷体_GB2312" w:eastAsia="楷体_GB2312" w:cs="楷体_GB2312"/>
          <w:b/>
          <w:bCs/>
          <w:i w:val="0"/>
          <w:caps w:val="0"/>
          <w:color w:val="auto"/>
          <w:spacing w:val="0"/>
          <w:sz w:val="32"/>
          <w:szCs w:val="32"/>
          <w:shd w:val="clear" w:color="auto" w:fill="FFFFFF"/>
          <w:lang w:val="en-US" w:eastAsia="zh-CN"/>
        </w:rPr>
        <w:t>（一）主要做法</w:t>
      </w:r>
    </w:p>
    <w:p>
      <w:pPr>
        <w:pStyle w:val="6"/>
        <w:keepNext w:val="0"/>
        <w:keepLines w:val="0"/>
        <w:pageBreakBefore w:val="0"/>
        <w:widowControl/>
        <w:suppressLineNumbers w:val="0"/>
        <w:shd w:val="clear" w:color="auto" w:fill="FFFFFF"/>
        <w:kinsoku/>
        <w:overflowPunct/>
        <w:topLinePunct w:val="0"/>
        <w:autoSpaceDE/>
        <w:autoSpaceDN/>
        <w:bidi w:val="0"/>
        <w:adjustRightInd/>
        <w:snapToGrid/>
        <w:spacing w:beforeAutospacing="0" w:afterAutospacing="0" w:line="560" w:lineRule="exact"/>
        <w:ind w:left="0" w:right="0" w:firstLine="643" w:firstLineChars="200"/>
        <w:jc w:val="both"/>
        <w:textAlignment w:val="auto"/>
        <w:rPr>
          <w:rFonts w:hint="eastAsia" w:ascii="仿宋_GB2312" w:hAnsi="仿宋_GB2312" w:eastAsia="仿宋_GB2312" w:cs="仿宋_GB2312"/>
          <w:b w:val="0"/>
          <w:bCs w:val="0"/>
          <w:color w:val="auto"/>
          <w:sz w:val="32"/>
          <w:szCs w:val="32"/>
        </w:rPr>
      </w:pPr>
      <w:r>
        <w:rPr>
          <w:rFonts w:hint="eastAsia" w:ascii="仿宋" w:hAnsi="仿宋" w:eastAsia="仿宋" w:cs="仿宋"/>
          <w:b/>
          <w:bCs/>
          <w:i w:val="0"/>
          <w:caps w:val="0"/>
          <w:color w:val="auto"/>
          <w:spacing w:val="0"/>
          <w:sz w:val="32"/>
          <w:szCs w:val="32"/>
          <w:shd w:val="clear" w:color="auto" w:fill="FFFFFF"/>
          <w:lang w:val="en-US" w:eastAsia="zh-CN"/>
        </w:rPr>
        <w:t>1、完善监督机制，规范行政权力运行。</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rPr>
        <w:t>全面推进政务公开。坚持“公开为常态、不公开为例外”的原则，按照政府信息公开指南要求，完善政府信息公开制度，重点公开与群众切身利益密切相关的事项和群众最关心、社会最敏感、反映最强烈的热点问题，回应公众关注热点</w:t>
      </w:r>
      <w:r>
        <w:rPr>
          <w:rFonts w:hint="eastAsia" w:ascii="Times New Roman" w:hAnsi="Times New Roman" w:eastAsia="仿宋_GB2312" w:cs="Times New Roman"/>
          <w:kern w:val="2"/>
          <w:sz w:val="32"/>
          <w:szCs w:val="32"/>
          <w:lang w:val="en-US" w:eastAsia="zh-CN" w:bidi="ar-SA"/>
        </w:rPr>
        <w:t>4</w:t>
      </w:r>
      <w:r>
        <w:rPr>
          <w:rFonts w:hint="eastAsia" w:ascii="仿宋_GB2312" w:hAnsi="仿宋_GB2312" w:eastAsia="仿宋_GB2312" w:cs="仿宋_GB2312"/>
          <w:b w:val="0"/>
          <w:bCs w:val="0"/>
          <w:color w:val="auto"/>
          <w:sz w:val="32"/>
          <w:szCs w:val="32"/>
        </w:rPr>
        <w:t>次，组织召开群众会共</w:t>
      </w:r>
      <w:r>
        <w:rPr>
          <w:rFonts w:hint="eastAsia" w:ascii="Times New Roman" w:hAnsi="Times New Roman" w:eastAsia="仿宋_GB2312" w:cs="Times New Roman"/>
          <w:kern w:val="2"/>
          <w:sz w:val="32"/>
          <w:szCs w:val="32"/>
          <w:lang w:val="en-US" w:eastAsia="zh-CN" w:bidi="ar-SA"/>
        </w:rPr>
        <w:t>20</w:t>
      </w:r>
      <w:r>
        <w:rPr>
          <w:rFonts w:hint="eastAsia" w:ascii="仿宋_GB2312" w:hAnsi="仿宋_GB2312" w:eastAsia="仿宋_GB2312" w:cs="仿宋_GB2312"/>
          <w:b w:val="0"/>
          <w:bCs w:val="0"/>
          <w:color w:val="auto"/>
          <w:sz w:val="32"/>
          <w:szCs w:val="32"/>
        </w:rPr>
        <w:t>余次，覆盖</w:t>
      </w:r>
      <w:r>
        <w:rPr>
          <w:rFonts w:hint="eastAsia" w:ascii="Times New Roman" w:hAnsi="Times New Roman" w:eastAsia="仿宋_GB2312" w:cs="Times New Roman"/>
          <w:kern w:val="2"/>
          <w:sz w:val="32"/>
          <w:szCs w:val="32"/>
          <w:lang w:val="en-US" w:eastAsia="zh-CN" w:bidi="ar-SA"/>
        </w:rPr>
        <w:t>1000</w:t>
      </w:r>
      <w:r>
        <w:rPr>
          <w:rFonts w:hint="eastAsia" w:ascii="仿宋_GB2312" w:hAnsi="仿宋_GB2312" w:eastAsia="仿宋_GB2312" w:cs="仿宋_GB2312"/>
          <w:b w:val="0"/>
          <w:bCs w:val="0"/>
          <w:color w:val="auto"/>
          <w:sz w:val="32"/>
          <w:szCs w:val="32"/>
        </w:rPr>
        <w:t>余人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rPr>
        <w:t>通过</w:t>
      </w:r>
      <w:r>
        <w:rPr>
          <w:rFonts w:hint="eastAsia" w:ascii="仿宋_GB2312" w:hAnsi="仿宋_GB2312" w:eastAsia="仿宋_GB2312" w:cs="仿宋_GB2312"/>
          <w:b w:val="0"/>
          <w:bCs w:val="0"/>
          <w:color w:val="auto"/>
          <w:sz w:val="32"/>
          <w:szCs w:val="32"/>
          <w:lang w:val="en-US" w:eastAsia="zh-CN"/>
        </w:rPr>
        <w:t>镇村两级公示栏</w:t>
      </w:r>
      <w:r>
        <w:rPr>
          <w:rFonts w:hint="eastAsia" w:ascii="仿宋_GB2312" w:hAnsi="仿宋_GB2312" w:eastAsia="仿宋_GB2312" w:cs="仿宋_GB2312"/>
          <w:b w:val="0"/>
          <w:bCs w:val="0"/>
          <w:color w:val="auto"/>
          <w:sz w:val="32"/>
          <w:szCs w:val="32"/>
        </w:rPr>
        <w:t>动态公开经济建设、社会民生、村民政策享受等内容共</w:t>
      </w:r>
      <w:r>
        <w:rPr>
          <w:rFonts w:hint="eastAsia" w:ascii="Times New Roman" w:hAnsi="Times New Roman" w:eastAsia="仿宋_GB2312" w:cs="Times New Roman"/>
          <w:kern w:val="2"/>
          <w:sz w:val="32"/>
          <w:szCs w:val="32"/>
          <w:lang w:val="en-US" w:eastAsia="zh-CN" w:bidi="ar-SA"/>
        </w:rPr>
        <w:t>140</w:t>
      </w:r>
      <w:r>
        <w:rPr>
          <w:rFonts w:hint="eastAsia" w:ascii="仿宋_GB2312" w:hAnsi="仿宋_GB2312" w:eastAsia="仿宋_GB2312" w:cs="仿宋_GB2312"/>
          <w:b w:val="0"/>
          <w:bCs w:val="0"/>
          <w:color w:val="auto"/>
          <w:sz w:val="32"/>
          <w:szCs w:val="32"/>
        </w:rPr>
        <w:t>余条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自觉接受党内监督、人大监督、民主监督、司法监督，完善政府内部层级监督</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rPr>
        <w:t>充分发挥法律顾问的作用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与</w:t>
      </w:r>
      <w:r>
        <w:rPr>
          <w:rFonts w:hint="eastAsia" w:ascii="仿宋_GB2312" w:hAnsi="仿宋_GB2312" w:eastAsia="仿宋_GB2312" w:cs="仿宋_GB2312"/>
          <w:b w:val="0"/>
          <w:bCs w:val="0"/>
          <w:color w:val="auto"/>
          <w:sz w:val="32"/>
          <w:szCs w:val="32"/>
          <w:lang w:val="en-US" w:eastAsia="zh-CN"/>
        </w:rPr>
        <w:t>新疆威广联</w:t>
      </w:r>
      <w:r>
        <w:rPr>
          <w:rFonts w:hint="eastAsia" w:ascii="仿宋_GB2312" w:hAnsi="仿宋_GB2312" w:eastAsia="仿宋_GB2312" w:cs="仿宋_GB2312"/>
          <w:b w:val="0"/>
          <w:bCs w:val="0"/>
          <w:color w:val="auto"/>
          <w:sz w:val="32"/>
          <w:szCs w:val="32"/>
        </w:rPr>
        <w:t>律师事务所</w:t>
      </w:r>
      <w:r>
        <w:rPr>
          <w:rFonts w:hint="eastAsia" w:ascii="仿宋_GB2312" w:hAnsi="仿宋_GB2312" w:eastAsia="仿宋_GB2312" w:cs="仿宋_GB2312"/>
          <w:b w:val="0"/>
          <w:bCs w:val="0"/>
          <w:color w:val="auto"/>
          <w:sz w:val="32"/>
          <w:szCs w:val="32"/>
          <w:lang w:eastAsia="zh-CN"/>
        </w:rPr>
        <w:t>签订</w:t>
      </w:r>
      <w:r>
        <w:rPr>
          <w:rFonts w:hint="eastAsia" w:ascii="仿宋_GB2312" w:hAnsi="仿宋_GB2312" w:eastAsia="仿宋_GB2312" w:cs="仿宋_GB2312"/>
          <w:b w:val="0"/>
          <w:bCs w:val="0"/>
          <w:color w:val="auto"/>
          <w:sz w:val="32"/>
          <w:szCs w:val="32"/>
        </w:rPr>
        <w:t>《法律顾问合同》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负责为我镇重要行政决策的论证提供法律和政策依据，草拟、修改、审核以镇政府名义签署的合同、协议和其他法律事务文件，根据需要，办理镇政府民事、行政诉讼案件。</w:t>
      </w:r>
    </w:p>
    <w:p>
      <w:pPr>
        <w:pStyle w:val="6"/>
        <w:keepNext w:val="0"/>
        <w:keepLines w:val="0"/>
        <w:pageBreakBefore w:val="0"/>
        <w:widowControl/>
        <w:suppressLineNumbers w:val="0"/>
        <w:shd w:val="clear" w:color="auto" w:fill="FFFFFF"/>
        <w:kinsoku/>
        <w:overflowPunct/>
        <w:topLinePunct w:val="0"/>
        <w:autoSpaceDE/>
        <w:autoSpaceDN/>
        <w:bidi w:val="0"/>
        <w:adjustRightInd/>
        <w:snapToGrid/>
        <w:spacing w:beforeAutospacing="0" w:afterAutospacing="0" w:line="560" w:lineRule="exact"/>
        <w:ind w:left="0" w:right="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 w:hAnsi="仿宋" w:eastAsia="仿宋" w:cs="仿宋"/>
          <w:b/>
          <w:bCs/>
          <w:i w:val="0"/>
          <w:caps w:val="0"/>
          <w:color w:val="auto"/>
          <w:spacing w:val="0"/>
          <w:sz w:val="32"/>
          <w:szCs w:val="32"/>
          <w:shd w:val="clear" w:color="auto" w:fill="FFFFFF"/>
          <w:lang w:val="en-US" w:eastAsia="zh-CN"/>
        </w:rPr>
        <w:t>2、深入普法宣传，增强全员法治意识。</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rPr>
        <w:t>组织开展</w:t>
      </w:r>
      <w:r>
        <w:rPr>
          <w:rFonts w:hint="eastAsia" w:ascii="Times New Roman" w:hAnsi="Times New Roman" w:eastAsia="仿宋_GB2312" w:cs="Times New Roman"/>
          <w:kern w:val="2"/>
          <w:sz w:val="32"/>
          <w:szCs w:val="32"/>
          <w:lang w:val="en-US" w:eastAsia="zh-CN" w:bidi="ar-SA"/>
        </w:rPr>
        <w:t>4·15</w:t>
      </w:r>
      <w:r>
        <w:rPr>
          <w:rFonts w:hint="eastAsia" w:ascii="仿宋_GB2312" w:hAnsi="仿宋_GB2312" w:eastAsia="仿宋_GB2312" w:cs="仿宋_GB2312"/>
          <w:b w:val="0"/>
          <w:bCs w:val="0"/>
          <w:color w:val="auto"/>
          <w:sz w:val="32"/>
          <w:szCs w:val="32"/>
        </w:rPr>
        <w:t>全民国家安全教育日、“美好生活·民法典相伴”、</w:t>
      </w:r>
      <w:r>
        <w:rPr>
          <w:rFonts w:hint="eastAsia" w:ascii="Times New Roman" w:hAnsi="Times New Roman" w:eastAsia="仿宋_GB2312" w:cs="Times New Roman"/>
          <w:kern w:val="2"/>
          <w:sz w:val="32"/>
          <w:szCs w:val="32"/>
          <w:lang w:val="en-US" w:eastAsia="zh-CN" w:bidi="ar-SA"/>
        </w:rPr>
        <w:t>2023</w:t>
      </w:r>
      <w:r>
        <w:rPr>
          <w:rFonts w:hint="eastAsia" w:ascii="仿宋_GB2312" w:hAnsi="仿宋_GB2312" w:eastAsia="仿宋_GB2312" w:cs="仿宋_GB2312"/>
          <w:b w:val="0"/>
          <w:bCs w:val="0"/>
          <w:color w:val="auto"/>
          <w:sz w:val="32"/>
          <w:szCs w:val="32"/>
        </w:rPr>
        <w:t>年“宪法宣传周”、自治区第二十个宪法法律宣传月活动、民族团结一家亲·法治宣传促和谐等普法宣传活动，</w:t>
      </w:r>
      <w:r>
        <w:rPr>
          <w:rFonts w:hint="eastAsia" w:ascii="仿宋_GB2312" w:hAnsi="仿宋_GB2312" w:eastAsia="仿宋_GB2312" w:cs="仿宋_GB2312"/>
          <w:b w:val="0"/>
          <w:bCs w:val="0"/>
          <w:color w:val="auto"/>
          <w:sz w:val="32"/>
          <w:szCs w:val="32"/>
          <w:lang w:val="en-US" w:eastAsia="zh-CN"/>
        </w:rPr>
        <w:t>广泛开展普法宣传，提高群众知晓率，让群众融入法治宣传氛围，在意识形态领域占领高地</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增强</w:t>
      </w:r>
      <w:bookmarkStart w:id="0" w:name="_GoBack"/>
      <w:bookmarkEnd w:id="0"/>
      <w:r>
        <w:rPr>
          <w:rFonts w:hint="eastAsia" w:ascii="仿宋_GB2312" w:hAnsi="仿宋_GB2312" w:eastAsia="仿宋_GB2312" w:cs="仿宋_GB2312"/>
          <w:b w:val="0"/>
          <w:bCs w:val="0"/>
          <w:color w:val="auto"/>
          <w:sz w:val="32"/>
          <w:szCs w:val="32"/>
          <w:lang w:val="en-US" w:eastAsia="zh-CN"/>
        </w:rPr>
        <w:t>辖区居民</w:t>
      </w:r>
      <w:r>
        <w:rPr>
          <w:rFonts w:hint="eastAsia" w:ascii="仿宋_GB2312" w:hAnsi="仿宋_GB2312" w:eastAsia="仿宋_GB2312" w:cs="仿宋_GB2312"/>
          <w:b w:val="0"/>
          <w:bCs w:val="0"/>
          <w:color w:val="auto"/>
          <w:sz w:val="32"/>
          <w:szCs w:val="32"/>
        </w:rPr>
        <w:t>法治意识</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rPr>
        <w:t>组织</w:t>
      </w:r>
      <w:r>
        <w:rPr>
          <w:rFonts w:hint="eastAsia" w:ascii="仿宋_GB2312" w:hAnsi="仿宋_GB2312" w:eastAsia="仿宋_GB2312" w:cs="仿宋_GB2312"/>
          <w:b w:val="0"/>
          <w:bCs w:val="0"/>
          <w:color w:val="auto"/>
          <w:sz w:val="32"/>
          <w:szCs w:val="32"/>
          <w:lang w:val="en-US" w:eastAsia="zh-CN"/>
        </w:rPr>
        <w:t>法律服务团成员</w:t>
      </w:r>
      <w:r>
        <w:rPr>
          <w:rFonts w:hint="eastAsia" w:ascii="仿宋_GB2312" w:hAnsi="仿宋_GB2312" w:eastAsia="仿宋_GB2312" w:cs="仿宋_GB2312"/>
          <w:b w:val="0"/>
          <w:bCs w:val="0"/>
          <w:color w:val="auto"/>
          <w:sz w:val="32"/>
          <w:szCs w:val="32"/>
        </w:rPr>
        <w:t>进机关、进单位、进企业、进学校、进</w:t>
      </w:r>
      <w:r>
        <w:rPr>
          <w:rFonts w:hint="eastAsia" w:ascii="仿宋_GB2312" w:hAnsi="仿宋_GB2312" w:eastAsia="仿宋_GB2312" w:cs="仿宋_GB2312"/>
          <w:b w:val="0"/>
          <w:bCs w:val="0"/>
          <w:color w:val="auto"/>
          <w:sz w:val="32"/>
          <w:szCs w:val="32"/>
          <w:lang w:val="en-US" w:eastAsia="zh-CN"/>
        </w:rPr>
        <w:t>村队</w:t>
      </w:r>
      <w:r>
        <w:rPr>
          <w:rFonts w:hint="eastAsia" w:ascii="仿宋_GB2312" w:hAnsi="仿宋_GB2312" w:eastAsia="仿宋_GB2312" w:cs="仿宋_GB2312"/>
          <w:b w:val="0"/>
          <w:bCs w:val="0"/>
          <w:color w:val="auto"/>
          <w:sz w:val="32"/>
          <w:szCs w:val="32"/>
        </w:rPr>
        <w:t>，举办丰富活动，普及</w:t>
      </w:r>
      <w:r>
        <w:rPr>
          <w:rFonts w:hint="eastAsia" w:ascii="仿宋_GB2312" w:hAnsi="仿宋_GB2312" w:eastAsia="仿宋_GB2312" w:cs="仿宋_GB2312"/>
          <w:b w:val="0"/>
          <w:bCs w:val="0"/>
          <w:color w:val="auto"/>
          <w:sz w:val="32"/>
          <w:szCs w:val="32"/>
          <w:lang w:val="en-US" w:eastAsia="zh-CN"/>
        </w:rPr>
        <w:t>法律法规</w:t>
      </w:r>
      <w:r>
        <w:rPr>
          <w:rFonts w:hint="eastAsia" w:ascii="仿宋_GB2312" w:hAnsi="仿宋_GB2312" w:eastAsia="仿宋_GB2312" w:cs="仿宋_GB2312"/>
          <w:b w:val="0"/>
          <w:bCs w:val="0"/>
          <w:color w:val="auto"/>
          <w:sz w:val="32"/>
          <w:szCs w:val="32"/>
        </w:rPr>
        <w:t>知识。</w:t>
      </w:r>
      <w:r>
        <w:rPr>
          <w:rFonts w:hint="eastAsia" w:ascii="仿宋_GB2312" w:hAnsi="仿宋_GB2312" w:eastAsia="仿宋_GB2312" w:cs="仿宋_GB2312"/>
          <w:b w:val="0"/>
          <w:bCs w:val="0"/>
          <w:color w:val="auto"/>
          <w:sz w:val="32"/>
          <w:szCs w:val="32"/>
          <w:lang w:val="en-US" w:eastAsia="zh-CN"/>
        </w:rPr>
        <w:t>全年法律服务团开展法律服务活动</w:t>
      </w:r>
      <w:r>
        <w:rPr>
          <w:rFonts w:hint="eastAsia" w:ascii="Times New Roman" w:hAnsi="Times New Roman" w:eastAsia="仿宋_GB2312" w:cs="Times New Roman"/>
          <w:kern w:val="2"/>
          <w:sz w:val="32"/>
          <w:szCs w:val="32"/>
          <w:lang w:val="en-US" w:eastAsia="zh-CN" w:bidi="ar-SA"/>
        </w:rPr>
        <w:t>40</w:t>
      </w:r>
      <w:r>
        <w:rPr>
          <w:rFonts w:hint="eastAsia" w:ascii="仿宋_GB2312" w:hAnsi="仿宋_GB2312" w:eastAsia="仿宋_GB2312" w:cs="仿宋_GB2312"/>
          <w:b w:val="0"/>
          <w:bCs w:val="0"/>
          <w:color w:val="auto"/>
          <w:sz w:val="32"/>
          <w:szCs w:val="32"/>
          <w:lang w:val="en-US" w:eastAsia="zh-CN"/>
        </w:rPr>
        <w:t>余次，宣讲参与人数</w:t>
      </w:r>
      <w:r>
        <w:rPr>
          <w:rFonts w:hint="eastAsia" w:ascii="Times New Roman" w:hAnsi="Times New Roman" w:eastAsia="仿宋_GB2312" w:cs="Times New Roman"/>
          <w:kern w:val="2"/>
          <w:sz w:val="32"/>
          <w:szCs w:val="32"/>
          <w:lang w:val="en-US" w:eastAsia="zh-CN" w:bidi="ar-SA"/>
        </w:rPr>
        <w:t>4000</w:t>
      </w:r>
      <w:r>
        <w:rPr>
          <w:rFonts w:hint="eastAsia" w:ascii="仿宋_GB2312" w:hAnsi="仿宋_GB2312" w:eastAsia="仿宋_GB2312" w:cs="仿宋_GB2312"/>
          <w:b w:val="0"/>
          <w:bCs w:val="0"/>
          <w:color w:val="auto"/>
          <w:sz w:val="32"/>
          <w:szCs w:val="32"/>
          <w:lang w:val="en-US" w:eastAsia="zh-CN"/>
        </w:rPr>
        <w:t>余人次，提升了辖区群众</w:t>
      </w:r>
      <w:r>
        <w:rPr>
          <w:rFonts w:hint="eastAsia" w:ascii="仿宋_GB2312" w:hAnsi="仿宋_GB2312" w:eastAsia="仿宋_GB2312" w:cs="仿宋_GB2312"/>
          <w:b w:val="0"/>
          <w:bCs w:val="0"/>
          <w:color w:val="auto"/>
          <w:sz w:val="32"/>
          <w:szCs w:val="32"/>
        </w:rPr>
        <w:t>办事依法、遇事找法、解决问题用法、化解矛盾靠法的观念</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是</w:t>
      </w:r>
      <w:r>
        <w:rPr>
          <w:rFonts w:hint="eastAsia" w:ascii="仿宋_GB2312" w:hAnsi="仿宋_GB2312" w:eastAsia="仿宋_GB2312" w:cs="仿宋_GB2312"/>
          <w:b w:val="0"/>
          <w:bCs w:val="0"/>
          <w:color w:val="auto"/>
          <w:sz w:val="32"/>
          <w:szCs w:val="32"/>
        </w:rPr>
        <w:t>加强对青少年</w:t>
      </w:r>
      <w:r>
        <w:rPr>
          <w:rFonts w:hint="eastAsia" w:ascii="仿宋_GB2312" w:hAnsi="仿宋_GB2312" w:eastAsia="仿宋_GB2312" w:cs="仿宋_GB2312"/>
          <w:b w:val="0"/>
          <w:bCs w:val="0"/>
          <w:color w:val="auto"/>
          <w:sz w:val="32"/>
          <w:szCs w:val="32"/>
          <w:lang w:eastAsia="zh-CN"/>
        </w:rPr>
        <w:t>法律法规</w:t>
      </w:r>
      <w:r>
        <w:rPr>
          <w:rFonts w:hint="eastAsia" w:ascii="仿宋_GB2312" w:hAnsi="仿宋_GB2312" w:eastAsia="仿宋_GB2312" w:cs="仿宋_GB2312"/>
          <w:b w:val="0"/>
          <w:bCs w:val="0"/>
          <w:color w:val="auto"/>
          <w:sz w:val="32"/>
          <w:szCs w:val="32"/>
        </w:rPr>
        <w:t>教育。</w:t>
      </w:r>
      <w:r>
        <w:rPr>
          <w:rFonts w:hint="eastAsia" w:ascii="仿宋_GB2312" w:hAnsi="仿宋_GB2312" w:eastAsia="仿宋_GB2312" w:cs="仿宋_GB2312"/>
          <w:b w:val="0"/>
          <w:bCs w:val="0"/>
          <w:color w:val="auto"/>
          <w:sz w:val="32"/>
          <w:szCs w:val="32"/>
          <w:lang w:val="en-US" w:eastAsia="zh-CN"/>
        </w:rPr>
        <w:t>开展法治副校长进校园活动5次，对</w:t>
      </w:r>
      <w:r>
        <w:rPr>
          <w:rFonts w:hint="eastAsia" w:ascii="仿宋_GB2312" w:hAnsi="仿宋_GB2312" w:eastAsia="仿宋_GB2312" w:cs="仿宋_GB2312"/>
          <w:b w:val="0"/>
          <w:bCs w:val="0"/>
          <w:color w:val="auto"/>
          <w:sz w:val="32"/>
          <w:szCs w:val="32"/>
        </w:rPr>
        <w:t>宪法、民法典、未成年人保护法、预防未成年人犯罪法等</w:t>
      </w:r>
      <w:r>
        <w:rPr>
          <w:rFonts w:hint="eastAsia" w:ascii="仿宋_GB2312" w:hAnsi="仿宋_GB2312" w:eastAsia="仿宋_GB2312" w:cs="仿宋_GB2312"/>
          <w:b w:val="0"/>
          <w:bCs w:val="0"/>
          <w:color w:val="auto"/>
          <w:sz w:val="32"/>
          <w:szCs w:val="32"/>
          <w:lang w:val="en-US" w:eastAsia="zh-CN"/>
        </w:rPr>
        <w:t>法规进行宣讲；</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是</w:t>
      </w:r>
      <w:r>
        <w:rPr>
          <w:rFonts w:hint="eastAsia" w:ascii="仿宋_GB2312" w:hAnsi="仿宋_GB2312" w:eastAsia="仿宋_GB2312" w:cs="仿宋_GB2312"/>
          <w:b w:val="0"/>
          <w:bCs w:val="0"/>
          <w:color w:val="auto"/>
          <w:sz w:val="32"/>
          <w:szCs w:val="32"/>
        </w:rPr>
        <w:t>落实“谁执法谁普法”普法责任制。镇直各单位结合实际开展宣传，加强释法说理，丰富宣传形式，创新宣传载体，把</w:t>
      </w:r>
      <w:r>
        <w:rPr>
          <w:rFonts w:hint="eastAsia" w:ascii="仿宋_GB2312" w:hAnsi="仿宋_GB2312" w:eastAsia="仿宋_GB2312" w:cs="仿宋_GB2312"/>
          <w:b w:val="0"/>
          <w:bCs w:val="0"/>
          <w:color w:val="auto"/>
          <w:sz w:val="32"/>
          <w:szCs w:val="32"/>
          <w:lang w:eastAsia="zh-CN"/>
        </w:rPr>
        <w:t>法律法规</w:t>
      </w:r>
      <w:r>
        <w:rPr>
          <w:rFonts w:hint="eastAsia" w:ascii="仿宋_GB2312" w:hAnsi="仿宋_GB2312" w:eastAsia="仿宋_GB2312" w:cs="仿宋_GB2312"/>
          <w:b w:val="0"/>
          <w:bCs w:val="0"/>
          <w:color w:val="auto"/>
          <w:sz w:val="32"/>
          <w:szCs w:val="32"/>
        </w:rPr>
        <w:t>宣传教育融入执法、服务、管理过程中</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bCs/>
          <w:color w:val="auto"/>
          <w:sz w:val="32"/>
          <w:szCs w:val="32"/>
          <w:lang w:val="en-US" w:eastAsia="zh-CN"/>
        </w:rPr>
        <w:t>五是</w:t>
      </w:r>
      <w:r>
        <w:rPr>
          <w:rFonts w:hint="eastAsia" w:ascii="仿宋_GB2312" w:hAnsi="仿宋_GB2312" w:eastAsia="仿宋_GB2312" w:cs="仿宋_GB2312"/>
          <w:b w:val="0"/>
          <w:bCs w:val="0"/>
          <w:color w:val="auto"/>
          <w:sz w:val="32"/>
          <w:szCs w:val="32"/>
          <w:lang w:val="en-US" w:eastAsia="zh-CN"/>
        </w:rPr>
        <w:t>常态化宣传，加强群众法治教育。以“周二集市”常态化普法为基础，走访宣传为辅，组织普法志愿者、法律明白人开展了微普法活动</w:t>
      </w:r>
      <w:r>
        <w:rPr>
          <w:rFonts w:hint="eastAsia" w:ascii="Times New Roman" w:hAnsi="Times New Roman" w:eastAsia="仿宋_GB2312" w:cs="Times New Roman"/>
          <w:kern w:val="2"/>
          <w:sz w:val="32"/>
          <w:szCs w:val="32"/>
          <w:lang w:val="en-US" w:eastAsia="zh-CN" w:bidi="ar-SA"/>
        </w:rPr>
        <w:t>40</w:t>
      </w:r>
      <w:r>
        <w:rPr>
          <w:rFonts w:hint="eastAsia" w:ascii="仿宋_GB2312" w:hAnsi="仿宋_GB2312" w:eastAsia="仿宋_GB2312" w:cs="仿宋_GB2312"/>
          <w:b w:val="0"/>
          <w:bCs w:val="0"/>
          <w:color w:val="auto"/>
          <w:sz w:val="32"/>
          <w:szCs w:val="32"/>
          <w:lang w:val="en-US" w:eastAsia="zh-CN"/>
        </w:rPr>
        <w:t>余次，法律法规宣传海报粘贴及发放传单</w:t>
      </w:r>
      <w:r>
        <w:rPr>
          <w:rFonts w:hint="eastAsia" w:ascii="Times New Roman" w:hAnsi="Times New Roman" w:eastAsia="仿宋_GB2312" w:cs="Times New Roman"/>
          <w:kern w:val="2"/>
          <w:sz w:val="32"/>
          <w:szCs w:val="32"/>
          <w:lang w:val="en-US" w:eastAsia="zh-CN" w:bidi="ar-SA"/>
        </w:rPr>
        <w:t>12000</w:t>
      </w:r>
      <w:r>
        <w:rPr>
          <w:rFonts w:hint="eastAsia" w:ascii="仿宋_GB2312" w:hAnsi="仿宋_GB2312" w:eastAsia="仿宋_GB2312" w:cs="仿宋_GB2312"/>
          <w:b w:val="0"/>
          <w:bCs w:val="0"/>
          <w:color w:val="auto"/>
          <w:sz w:val="32"/>
          <w:szCs w:val="32"/>
          <w:lang w:val="en-US" w:eastAsia="zh-CN"/>
        </w:rPr>
        <w:t>余张，普法受众达全镇人口</w:t>
      </w:r>
      <w:r>
        <w:rPr>
          <w:rFonts w:hint="eastAsia" w:ascii="Times New Roman" w:hAnsi="Times New Roman" w:eastAsia="仿宋_GB2312" w:cs="Times New Roman"/>
          <w:kern w:val="2"/>
          <w:sz w:val="32"/>
          <w:szCs w:val="32"/>
          <w:lang w:val="en-US" w:eastAsia="zh-CN" w:bidi="ar-SA"/>
        </w:rPr>
        <w:t>3/5</w:t>
      </w:r>
      <w:r>
        <w:rPr>
          <w:rFonts w:hint="eastAsia" w:ascii="仿宋_GB2312" w:hAnsi="仿宋_GB2312" w:eastAsia="仿宋_GB2312" w:cs="仿宋_GB2312"/>
          <w:b w:val="0"/>
          <w:bCs w:val="0"/>
          <w:color w:val="auto"/>
          <w:sz w:val="32"/>
          <w:szCs w:val="32"/>
          <w:lang w:val="en-US" w:eastAsia="zh-CN"/>
        </w:rPr>
        <w:t>，得到了西湖镇群众的广泛认可。</w:t>
      </w:r>
    </w:p>
    <w:p>
      <w:pPr>
        <w:keepNext w:val="0"/>
        <w:keepLines w:val="0"/>
        <w:pageBreakBefore w:val="0"/>
        <w:kinsoku/>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b w:val="0"/>
          <w:bCs w:val="0"/>
          <w:i w:val="0"/>
          <w:caps w:val="0"/>
          <w:color w:val="auto"/>
          <w:spacing w:val="0"/>
          <w:sz w:val="32"/>
          <w:szCs w:val="32"/>
          <w:shd w:val="clear" w:color="auto" w:fill="FFFFFF"/>
          <w:lang w:eastAsia="zh-CN"/>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推进法治建设，坚持发展</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枫桥经验</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b w:val="0"/>
          <w:bCs w:val="0"/>
          <w:color w:val="auto"/>
          <w:sz w:val="32"/>
          <w:szCs w:val="32"/>
        </w:rPr>
        <w:t>认真分析掌握辖区矛盾纠纷的规律特点，把握显性及隐性的社会矛盾风险，提高防范化解风险的预见性、实效性。</w:t>
      </w:r>
      <w:r>
        <w:rPr>
          <w:rFonts w:hint="eastAsia" w:ascii="仿宋_GB2312" w:hAnsi="仿宋_GB2312" w:eastAsia="仿宋_GB2312" w:cs="仿宋_GB2312"/>
          <w:b w:val="0"/>
          <w:bCs w:val="0"/>
          <w:color w:val="auto"/>
          <w:sz w:val="32"/>
          <w:szCs w:val="32"/>
          <w:lang w:val="en-US" w:eastAsia="zh-CN"/>
        </w:rPr>
        <w:t>依托西湖镇社会矛盾纠纷调处化解中心，</w:t>
      </w:r>
      <w:r>
        <w:rPr>
          <w:rFonts w:hint="eastAsia" w:ascii="仿宋_GB2312" w:hAnsi="仿宋_GB2312" w:eastAsia="仿宋_GB2312" w:cs="仿宋_GB2312"/>
          <w:b w:val="0"/>
          <w:bCs w:val="0"/>
          <w:color w:val="auto"/>
          <w:sz w:val="32"/>
          <w:szCs w:val="32"/>
        </w:rPr>
        <w:t>落实</w:t>
      </w:r>
      <w:r>
        <w:rPr>
          <w:rFonts w:hint="eastAsia" w:ascii="仿宋_GB2312" w:hAnsi="仿宋_GB2312" w:eastAsia="仿宋_GB2312" w:cs="仿宋_GB2312"/>
          <w:b w:val="0"/>
          <w:bCs w:val="0"/>
          <w:color w:val="auto"/>
          <w:sz w:val="32"/>
          <w:szCs w:val="32"/>
          <w:lang w:eastAsia="zh-CN"/>
        </w:rPr>
        <w:t>镇</w:t>
      </w:r>
      <w:r>
        <w:rPr>
          <w:rFonts w:hint="eastAsia" w:ascii="仿宋_GB2312" w:hAnsi="仿宋_GB2312" w:eastAsia="仿宋_GB2312" w:cs="仿宋_GB2312"/>
          <w:b w:val="0"/>
          <w:bCs w:val="0"/>
          <w:color w:val="auto"/>
          <w:sz w:val="32"/>
          <w:szCs w:val="32"/>
        </w:rPr>
        <w:t>村两级矛盾纠纷排查机制，充分发挥</w:t>
      </w:r>
      <w:r>
        <w:rPr>
          <w:rFonts w:hint="eastAsia" w:ascii="仿宋_GB2312" w:hAnsi="仿宋_GB2312" w:eastAsia="仿宋_GB2312" w:cs="仿宋_GB2312"/>
          <w:b w:val="0"/>
          <w:bCs w:val="0"/>
          <w:color w:val="auto"/>
          <w:sz w:val="32"/>
          <w:szCs w:val="32"/>
          <w:lang w:val="en-US" w:eastAsia="zh-CN"/>
        </w:rPr>
        <w:t>人民调解员、</w:t>
      </w:r>
      <w:r>
        <w:rPr>
          <w:rFonts w:hint="eastAsia" w:ascii="仿宋_GB2312" w:hAnsi="仿宋_GB2312" w:eastAsia="仿宋_GB2312" w:cs="仿宋_GB2312"/>
          <w:b w:val="0"/>
          <w:bCs w:val="0"/>
          <w:color w:val="auto"/>
          <w:sz w:val="32"/>
          <w:szCs w:val="32"/>
        </w:rPr>
        <w:t>网格员作用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常态化开展矛盾纠纷排查工作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b w:val="0"/>
          <w:bCs w:val="0"/>
          <w:color w:val="auto"/>
          <w:sz w:val="32"/>
          <w:szCs w:val="32"/>
        </w:rPr>
        <w:t>充分发挥“一村一辅警”“一村一法律顾问”作用，大力实施以村“两委”为重点的农村“法律明白人”培养工程，培育一批以村“两委”成员、人民调解员、网格员、村民组长为重点的“法律明白人”</w:t>
      </w:r>
      <w:r>
        <w:rPr>
          <w:rFonts w:hint="eastAsia" w:ascii="仿宋_GB2312" w:hAnsi="仿宋_GB2312" w:eastAsia="仿宋_GB2312" w:cs="仿宋_GB2312"/>
          <w:b w:val="0"/>
          <w:bCs w:val="0"/>
          <w:color w:val="auto"/>
          <w:sz w:val="32"/>
          <w:szCs w:val="32"/>
          <w:lang w:val="en-US" w:eastAsia="zh-CN"/>
        </w:rPr>
        <w:t>共计</w:t>
      </w:r>
      <w:r>
        <w:rPr>
          <w:rFonts w:hint="eastAsia" w:ascii="Times New Roman" w:hAnsi="Times New Roman" w:eastAsia="仿宋_GB2312" w:cs="Times New Roman"/>
          <w:kern w:val="2"/>
          <w:sz w:val="32"/>
          <w:szCs w:val="32"/>
          <w:lang w:val="en-US" w:eastAsia="zh-CN" w:bidi="ar-SA"/>
        </w:rPr>
        <w:t>27</w:t>
      </w:r>
      <w:r>
        <w:rPr>
          <w:rFonts w:hint="eastAsia" w:ascii="仿宋_GB2312" w:hAnsi="仿宋_GB2312" w:eastAsia="仿宋_GB2312" w:cs="仿宋_GB2312"/>
          <w:b w:val="0"/>
          <w:bCs w:val="0"/>
          <w:color w:val="auto"/>
          <w:sz w:val="32"/>
          <w:szCs w:val="32"/>
          <w:lang w:val="en-US" w:eastAsia="zh-CN"/>
        </w:rPr>
        <w:t>人；</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落实落细村法律顾问制度。我镇</w:t>
      </w:r>
      <w:r>
        <w:rPr>
          <w:rFonts w:hint="eastAsia" w:ascii="Times New Roman" w:hAnsi="Times New Roman" w:eastAsia="仿宋_GB2312" w:cs="Times New Roman"/>
          <w:kern w:val="2"/>
          <w:sz w:val="32"/>
          <w:szCs w:val="32"/>
          <w:lang w:val="en-US" w:eastAsia="zh-CN" w:bidi="ar-SA"/>
        </w:rPr>
        <w:t>9</w:t>
      </w:r>
      <w:r>
        <w:rPr>
          <w:rFonts w:hint="eastAsia" w:ascii="仿宋_GB2312" w:hAnsi="仿宋_GB2312" w:eastAsia="仿宋_GB2312" w:cs="仿宋_GB2312"/>
          <w:b w:val="0"/>
          <w:bCs w:val="0"/>
          <w:color w:val="auto"/>
          <w:sz w:val="32"/>
          <w:szCs w:val="32"/>
          <w:lang w:val="en-US" w:eastAsia="zh-CN"/>
        </w:rPr>
        <w:t>个村均与新疆威广联律师事务所签订法律顾问合同，完善法律顾问制度，制度约定了法律顾问应为村民、居民及时解答日常生产生活中遇到的法律问题，提供专业法律意见，接受村民、居民委托；</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i w:val="0"/>
          <w:caps w:val="0"/>
          <w:color w:val="auto"/>
          <w:spacing w:val="0"/>
          <w:sz w:val="32"/>
          <w:szCs w:val="32"/>
          <w:shd w:val="clear" w:color="auto" w:fill="FFFFFF"/>
          <w:lang w:val="en-US" w:eastAsia="zh-CN"/>
        </w:rPr>
        <w:t>是</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做好</w:t>
      </w:r>
      <w:r>
        <w:rPr>
          <w:rFonts w:hint="eastAsia" w:ascii="仿宋_GB2312" w:hAnsi="仿宋_GB2312" w:eastAsia="仿宋_GB2312" w:cs="仿宋_GB2312"/>
          <w:b w:val="0"/>
          <w:bCs w:val="0"/>
          <w:i w:val="0"/>
          <w:caps w:val="0"/>
          <w:color w:val="auto"/>
          <w:spacing w:val="0"/>
          <w:sz w:val="32"/>
          <w:szCs w:val="32"/>
          <w:shd w:val="clear" w:color="auto" w:fill="FFFFFF"/>
        </w:rPr>
        <w:t>公共法律服务</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caps w:val="0"/>
          <w:color w:val="auto"/>
          <w:spacing w:val="0"/>
          <w:sz w:val="32"/>
          <w:szCs w:val="32"/>
          <w:shd w:val="clear" w:color="auto" w:fill="FFFFFF"/>
        </w:rPr>
        <w:t>深入推进公共法律服务平台建设、</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大力宣传</w:t>
      </w:r>
      <w:r>
        <w:rPr>
          <w:rFonts w:hint="eastAsia" w:ascii="仿宋_GB2312" w:hAnsi="仿宋_GB2312" w:eastAsia="仿宋_GB2312" w:cs="仿宋_GB2312"/>
          <w:b w:val="0"/>
          <w:bCs w:val="0"/>
          <w:i w:val="0"/>
          <w:caps w:val="0"/>
          <w:color w:val="auto"/>
          <w:spacing w:val="0"/>
          <w:sz w:val="32"/>
          <w:szCs w:val="32"/>
          <w:shd w:val="clear" w:color="auto" w:fill="FFFFFF"/>
        </w:rPr>
        <w:t>法律援助相关制度。</w:t>
      </w:r>
      <w:r>
        <w:rPr>
          <w:rFonts w:hint="default" w:ascii="Times New Roman" w:hAnsi="Times New Roman" w:eastAsia="仿宋_GB2312" w:cs="Times New Roman"/>
          <w:b w:val="0"/>
          <w:bCs w:val="0"/>
          <w:i w:val="0"/>
          <w:caps w:val="0"/>
          <w:color w:val="auto"/>
          <w:spacing w:val="0"/>
          <w:sz w:val="32"/>
          <w:szCs w:val="32"/>
          <w:shd w:val="clear" w:color="auto" w:fill="FFFFFF"/>
          <w:lang w:val="en-US" w:eastAsia="zh-CN"/>
        </w:rPr>
        <w:t>2023年指导</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辖区困难群众申请法律援助7次</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切实为</w:t>
      </w:r>
      <w:r>
        <w:rPr>
          <w:rFonts w:hint="eastAsia" w:ascii="仿宋_GB2312" w:hAnsi="仿宋_GB2312" w:eastAsia="仿宋_GB2312" w:cs="仿宋_GB2312"/>
          <w:b w:val="0"/>
          <w:bCs w:val="0"/>
          <w:i w:val="0"/>
          <w:caps w:val="0"/>
          <w:color w:val="auto"/>
          <w:spacing w:val="0"/>
          <w:sz w:val="32"/>
          <w:szCs w:val="32"/>
          <w:shd w:val="clear" w:color="auto" w:fill="FFFFFF"/>
        </w:rPr>
        <w:t>群众提供优质、高效、便捷的法律服务</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caps w:val="0"/>
          <w:color w:val="auto"/>
          <w:spacing w:val="0"/>
          <w:sz w:val="32"/>
          <w:szCs w:val="32"/>
          <w:shd w:val="clear" w:color="auto" w:fill="FFFFFF"/>
        </w:rPr>
        <w:t>做好打通法律服务群众最后一公里工作</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p>
    <w:p>
      <w:pPr>
        <w:pStyle w:val="6"/>
        <w:keepNext w:val="0"/>
        <w:keepLines w:val="0"/>
        <w:pageBreakBefore w:val="0"/>
        <w:widowControl/>
        <w:suppressLineNumbers w:val="0"/>
        <w:shd w:val="clear" w:color="auto" w:fill="FFFFFF"/>
        <w:kinsoku/>
        <w:overflowPunct/>
        <w:topLinePunct w:val="0"/>
        <w:autoSpaceDE/>
        <w:autoSpaceDN/>
        <w:bidi w:val="0"/>
        <w:adjustRightInd/>
        <w:snapToGrid/>
        <w:spacing w:beforeAutospacing="0" w:afterAutospacing="0" w:line="560" w:lineRule="exact"/>
        <w:ind w:right="0" w:firstLine="643" w:firstLineChars="200"/>
        <w:jc w:val="both"/>
        <w:textAlignment w:val="auto"/>
        <w:rPr>
          <w:rFonts w:hint="eastAsia" w:ascii="楷体" w:hAnsi="楷体" w:eastAsia="楷体" w:cs="楷体"/>
          <w:b/>
          <w:bCs/>
          <w:i w:val="0"/>
          <w:caps w:val="0"/>
          <w:color w:val="auto"/>
          <w:spacing w:val="0"/>
          <w:sz w:val="32"/>
          <w:szCs w:val="32"/>
          <w:lang w:eastAsia="zh-CN"/>
        </w:rPr>
      </w:pPr>
      <w:r>
        <w:rPr>
          <w:rFonts w:hint="eastAsia" w:ascii="楷体_GB2312" w:hAnsi="楷体_GB2312" w:eastAsia="楷体_GB2312" w:cs="楷体_GB2312"/>
          <w:b/>
          <w:bCs/>
          <w:i w:val="0"/>
          <w:caps w:val="0"/>
          <w:color w:val="auto"/>
          <w:spacing w:val="0"/>
          <w:sz w:val="32"/>
          <w:szCs w:val="32"/>
          <w:shd w:val="clear" w:color="auto" w:fill="FFFFFF"/>
          <w:lang w:val="en-US" w:eastAsia="zh-CN"/>
        </w:rPr>
        <w:t>（二</w:t>
      </w:r>
      <w:r>
        <w:rPr>
          <w:rFonts w:hint="eastAsia" w:ascii="楷体_GB2312" w:hAnsi="楷体_GB2312" w:eastAsia="楷体_GB2312" w:cs="楷体_GB2312"/>
          <w:b/>
          <w:bCs/>
          <w:i w:val="0"/>
          <w:caps w:val="0"/>
          <w:color w:val="auto"/>
          <w:spacing w:val="0"/>
          <w:sz w:val="32"/>
          <w:szCs w:val="32"/>
          <w:shd w:val="clear" w:color="auto" w:fill="FFFFFF"/>
          <w:lang w:eastAsia="zh-CN"/>
        </w:rPr>
        <w:t>）</w:t>
      </w:r>
      <w:r>
        <w:rPr>
          <w:rFonts w:hint="eastAsia" w:ascii="楷体_GB2312" w:hAnsi="楷体_GB2312" w:eastAsia="楷体_GB2312" w:cs="楷体_GB2312"/>
          <w:b/>
          <w:bCs/>
          <w:i w:val="0"/>
          <w:caps w:val="0"/>
          <w:color w:val="auto"/>
          <w:spacing w:val="0"/>
          <w:sz w:val="32"/>
          <w:szCs w:val="32"/>
          <w:shd w:val="clear" w:color="auto" w:fill="FFFFFF"/>
        </w:rPr>
        <w:t>存在</w:t>
      </w:r>
      <w:r>
        <w:rPr>
          <w:rFonts w:hint="eastAsia" w:ascii="楷体_GB2312" w:hAnsi="楷体_GB2312" w:eastAsia="楷体_GB2312" w:cs="楷体_GB2312"/>
          <w:b/>
          <w:bCs/>
          <w:i w:val="0"/>
          <w:caps w:val="0"/>
          <w:color w:val="auto"/>
          <w:spacing w:val="0"/>
          <w:sz w:val="32"/>
          <w:szCs w:val="32"/>
          <w:shd w:val="clear" w:color="auto" w:fill="FFFFFF"/>
          <w:lang w:val="en-US" w:eastAsia="zh-CN"/>
        </w:rPr>
        <w:t>问题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今年以</w:t>
      </w:r>
      <w:r>
        <w:rPr>
          <w:rFonts w:hint="eastAsia" w:ascii="仿宋_GB2312" w:hAnsi="仿宋_GB2312" w:eastAsia="仿宋_GB2312" w:cs="仿宋_GB2312"/>
          <w:b w:val="0"/>
          <w:bCs w:val="0"/>
          <w:i w:val="0"/>
          <w:caps w:val="0"/>
          <w:color w:val="auto"/>
          <w:spacing w:val="0"/>
          <w:sz w:val="32"/>
          <w:szCs w:val="32"/>
          <w:shd w:val="clear" w:color="auto" w:fill="FFFFFF"/>
        </w:rPr>
        <w:t>来，</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我镇法治政府建设</w:t>
      </w:r>
      <w:r>
        <w:rPr>
          <w:rFonts w:hint="eastAsia" w:ascii="仿宋_GB2312" w:hAnsi="仿宋_GB2312" w:eastAsia="仿宋_GB2312" w:cs="仿宋_GB2312"/>
          <w:b w:val="0"/>
          <w:bCs w:val="0"/>
          <w:color w:val="auto"/>
          <w:sz w:val="32"/>
          <w:szCs w:val="32"/>
        </w:rPr>
        <w:t>虽然取得了一定的成效，但也清</w:t>
      </w:r>
      <w:r>
        <w:rPr>
          <w:rFonts w:hint="eastAsia" w:ascii="仿宋_GB2312" w:hAnsi="仿宋_GB2312" w:eastAsia="仿宋_GB2312" w:cs="仿宋_GB2312"/>
          <w:b w:val="0"/>
          <w:bCs w:val="0"/>
          <w:color w:val="auto"/>
          <w:sz w:val="32"/>
          <w:szCs w:val="32"/>
          <w:lang w:val="en-US" w:eastAsia="zh-CN"/>
        </w:rPr>
        <w:t>楚</w:t>
      </w:r>
      <w:r>
        <w:rPr>
          <w:rFonts w:hint="eastAsia" w:ascii="仿宋_GB2312" w:hAnsi="仿宋_GB2312" w:eastAsia="仿宋_GB2312" w:cs="仿宋_GB2312"/>
          <w:b w:val="0"/>
          <w:bCs w:val="0"/>
          <w:color w:val="auto"/>
          <w:sz w:val="32"/>
          <w:szCs w:val="32"/>
        </w:rPr>
        <w:t>地认识到现在的工作离上级的要求和人民群众的期盼仍然存在差距，也有很多亟待解决的问题</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领导干部学深悟透习近平法治思想还有差距，在持久学习，深度钻研转化应用上还有待加强；</w:t>
      </w:r>
      <w:r>
        <w:rPr>
          <w:rFonts w:hint="eastAsia" w:ascii="仿宋_GB2312" w:hAnsi="仿宋_GB2312" w:eastAsia="仿宋_GB2312" w:cs="仿宋_GB2312"/>
          <w:b/>
          <w:bCs/>
          <w:color w:val="auto"/>
          <w:sz w:val="32"/>
          <w:szCs w:val="32"/>
          <w:lang w:val="en-US" w:eastAsia="zh-CN"/>
        </w:rPr>
        <w:t>二是</w:t>
      </w:r>
      <w:r>
        <w:rPr>
          <w:rFonts w:hint="eastAsia" w:ascii="仿宋_GB2312" w:eastAsia="仿宋_GB2312" w:cs="仿宋_GB2312"/>
          <w:sz w:val="32"/>
          <w:szCs w:val="32"/>
        </w:rPr>
        <w:t>行政执法力量有待进一步充实和加强。执法队伍的人员数量和专业素质还不能完全适应新形势下的执法需求</w:t>
      </w:r>
      <w:r>
        <w:rPr>
          <w:rFonts w:hint="eastAsia" w:ascii="仿宋_GB2312" w:eastAsia="仿宋_GB2312" w:cs="仿宋_GB2312"/>
          <w:sz w:val="32"/>
          <w:szCs w:val="32"/>
          <w:lang w:eastAsia="zh-CN"/>
        </w:rPr>
        <w:t>；</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农村基层群众</w:t>
      </w:r>
      <w:r>
        <w:rPr>
          <w:rFonts w:hint="eastAsia" w:ascii="仿宋_GB2312" w:hAnsi="仿宋_GB2312" w:eastAsia="仿宋_GB2312" w:cs="仿宋_GB2312"/>
          <w:b w:val="0"/>
          <w:bCs w:val="0"/>
          <w:color w:val="auto"/>
          <w:sz w:val="32"/>
          <w:szCs w:val="32"/>
        </w:rPr>
        <w:t>法律素质还不够高</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遇事找法的意识还不够强的问题。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三、2024年重点工作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bCs/>
          <w:color w:val="auto"/>
          <w:sz w:val="32"/>
          <w:szCs w:val="32"/>
          <w:lang w:val="en-US" w:eastAsia="zh-CN"/>
        </w:rPr>
        <w:t>（一）2024年主要目标任务。</w:t>
      </w:r>
      <w:r>
        <w:rPr>
          <w:rFonts w:hint="eastAsia" w:ascii="仿宋_GB2312" w:hAnsi="仿宋_GB2312" w:eastAsia="仿宋_GB2312" w:cs="仿宋_GB2312"/>
          <w:b w:val="0"/>
          <w:bCs w:val="0"/>
          <w:color w:val="auto"/>
          <w:sz w:val="32"/>
          <w:szCs w:val="32"/>
          <w:lang w:val="en-US" w:eastAsia="zh-CN"/>
        </w:rPr>
        <w:t>深入贯彻落实党的二十大和二十届二中全会精神，认真学习宣传贯彻习近平法治思想，持续推动法治政府建设，不断提升依法行政能力，为维护社会稳定，推动乡村振兴、促进共同富裕提供强有力的法治保障。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仿宋_GB2312" w:hAnsi="仿宋_GB2312" w:eastAsia="仿宋_GB2312" w:cs="仿宋_GB2312"/>
          <w:b w:val="0"/>
          <w:bCs w:val="0"/>
          <w:i w:val="0"/>
          <w:caps w:val="0"/>
          <w:color w:val="auto"/>
          <w:spacing w:val="0"/>
          <w:sz w:val="32"/>
          <w:szCs w:val="32"/>
          <w:lang w:val="en-US" w:eastAsia="zh-CN"/>
        </w:rPr>
      </w:pPr>
      <w:r>
        <w:rPr>
          <w:rFonts w:hint="eastAsia" w:ascii="楷体" w:hAnsi="楷体" w:eastAsia="楷体" w:cs="楷体"/>
          <w:b/>
          <w:bCs/>
          <w:color w:val="auto"/>
          <w:sz w:val="32"/>
          <w:szCs w:val="32"/>
          <w:lang w:val="en-US" w:eastAsia="zh-CN"/>
        </w:rPr>
        <w:t>（二）完成目标任务的主要措施。</w:t>
      </w:r>
      <w:r>
        <w:rPr>
          <w:rFonts w:hint="eastAsia" w:ascii="仿宋" w:hAnsi="仿宋" w:eastAsia="仿宋" w:cs="仿宋"/>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持续将</w:t>
      </w:r>
      <w:r>
        <w:rPr>
          <w:rFonts w:hint="eastAsia" w:ascii="仿宋_GB2312" w:hAnsi="仿宋_GB2312" w:eastAsia="仿宋_GB2312" w:cs="仿宋_GB2312"/>
          <w:b w:val="0"/>
          <w:bCs w:val="0"/>
          <w:color w:val="auto"/>
          <w:sz w:val="32"/>
          <w:szCs w:val="32"/>
        </w:rPr>
        <w:t>习近平法治思想作为重点学习内容，推动领导干部带头学习</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发动</w:t>
      </w:r>
      <w:r>
        <w:rPr>
          <w:rFonts w:hint="eastAsia" w:ascii="仿宋_GB2312" w:hAnsi="仿宋_GB2312" w:eastAsia="仿宋_GB2312" w:cs="仿宋_GB2312"/>
          <w:b w:val="0"/>
          <w:bCs w:val="0"/>
          <w:color w:val="auto"/>
          <w:sz w:val="32"/>
          <w:szCs w:val="32"/>
          <w:lang w:val="en-US" w:eastAsia="zh-CN"/>
        </w:rPr>
        <w:t>五办六中心</w:t>
      </w:r>
      <w:r>
        <w:rPr>
          <w:rFonts w:hint="eastAsia" w:ascii="仿宋_GB2312" w:hAnsi="仿宋_GB2312" w:eastAsia="仿宋_GB2312" w:cs="仿宋_GB2312"/>
          <w:b w:val="0"/>
          <w:bCs w:val="0"/>
          <w:color w:val="auto"/>
          <w:sz w:val="32"/>
          <w:szCs w:val="32"/>
        </w:rPr>
        <w:t>、各</w:t>
      </w:r>
      <w:r>
        <w:rPr>
          <w:rFonts w:hint="eastAsia" w:ascii="仿宋_GB2312" w:hAnsi="仿宋_GB2312" w:eastAsia="仿宋_GB2312" w:cs="仿宋_GB2312"/>
          <w:b w:val="0"/>
          <w:bCs w:val="0"/>
          <w:color w:val="auto"/>
          <w:sz w:val="32"/>
          <w:szCs w:val="32"/>
          <w:lang w:val="en-US" w:eastAsia="zh-CN"/>
        </w:rPr>
        <w:t>村</w:t>
      </w:r>
      <w:r>
        <w:rPr>
          <w:rFonts w:hint="eastAsia" w:ascii="仿宋_GB2312" w:hAnsi="仿宋_GB2312" w:eastAsia="仿宋_GB2312" w:cs="仿宋_GB2312"/>
          <w:b w:val="0"/>
          <w:bCs w:val="0"/>
          <w:color w:val="auto"/>
          <w:sz w:val="32"/>
          <w:szCs w:val="32"/>
        </w:rPr>
        <w:t>组织党员、干部进行系统学习，了解掌握习近平法治思想的重大意义、丰富内涵、精神实质和实践要求。</w:t>
      </w:r>
      <w:r>
        <w:rPr>
          <w:rFonts w:hint="eastAsia" w:ascii="仿宋_GB2312" w:hAnsi="仿宋_GB2312" w:eastAsia="仿宋_GB2312" w:cs="仿宋_GB2312"/>
          <w:b w:val="0"/>
          <w:bCs w:val="0"/>
          <w:color w:val="auto"/>
          <w:sz w:val="32"/>
          <w:szCs w:val="32"/>
          <w:lang w:val="en-US" w:eastAsia="zh-CN"/>
        </w:rPr>
        <w:t>深刻领会习近平新时代中国特色社会主义思想和习近平法治思想的核心要义，将党的政治建设与法治建设工作深度融合，把法治思想贯穿到我镇工作方方面面。</w:t>
      </w:r>
      <w:r>
        <w:rPr>
          <w:rFonts w:hint="eastAsia" w:ascii="仿宋" w:hAnsi="仿宋" w:eastAsia="仿宋" w:cs="仿宋"/>
          <w:b/>
          <w:bCs/>
          <w:color w:val="auto"/>
          <w:sz w:val="32"/>
          <w:szCs w:val="32"/>
          <w:lang w:val="en-US" w:eastAsia="zh-CN"/>
        </w:rPr>
        <w:t>二</w:t>
      </w:r>
      <w:r>
        <w:rPr>
          <w:rFonts w:hint="eastAsia" w:ascii="仿宋_GB2312" w:hAnsi="仿宋_GB2312" w:eastAsia="仿宋_GB2312" w:cs="仿宋_GB2312"/>
          <w:b/>
          <w:bCs/>
          <w:color w:val="auto"/>
          <w:sz w:val="32"/>
          <w:szCs w:val="32"/>
          <w:lang w:val="en-US" w:eastAsia="zh-CN"/>
        </w:rPr>
        <w:t>是</w:t>
      </w:r>
      <w:r>
        <w:rPr>
          <w:rFonts w:hint="eastAsia" w:ascii="仿宋_GB2312" w:eastAsia="仿宋_GB2312" w:cs="仿宋_GB2312"/>
          <w:sz w:val="32"/>
          <w:szCs w:val="32"/>
        </w:rPr>
        <w:t>着力推进执法队伍的专业化建设。完善行政监管与行政执法协同机制，确保两者之间的顺畅沟通和高效协作。</w:t>
      </w:r>
      <w:r>
        <w:rPr>
          <w:rFonts w:hint="eastAsia" w:ascii="仿宋_GB2312" w:eastAsia="仿宋_GB2312" w:cs="仿宋_GB2312"/>
          <w:sz w:val="32"/>
          <w:szCs w:val="32"/>
          <w:lang w:val="en-US" w:eastAsia="zh-CN"/>
        </w:rPr>
        <w:t>不断</w:t>
      </w:r>
      <w:r>
        <w:rPr>
          <w:rFonts w:hint="eastAsia" w:ascii="仿宋_GB2312" w:eastAsia="仿宋_GB2312" w:cs="仿宋_GB2312"/>
          <w:sz w:val="32"/>
          <w:szCs w:val="32"/>
        </w:rPr>
        <w:t>提升执法人员的法律素养和业务能力，加大法治培训力度，定期组织执法人员参加专业培训、案例分析等活动</w:t>
      </w:r>
      <w:r>
        <w:rPr>
          <w:rFonts w:hint="eastAsia" w:ascii="仿宋_GB2312" w:eastAsia="仿宋_GB2312" w:cs="仿宋_GB2312"/>
          <w:sz w:val="32"/>
          <w:szCs w:val="32"/>
          <w:lang w:eastAsia="zh-CN"/>
        </w:rPr>
        <w:t>。</w:t>
      </w:r>
      <w:r>
        <w:rPr>
          <w:rFonts w:hint="eastAsia" w:ascii="仿宋_GB2312" w:eastAsia="仿宋_GB2312" w:cs="仿宋_GB2312"/>
          <w:sz w:val="32"/>
          <w:szCs w:val="32"/>
        </w:rPr>
        <w:t>通过公开招聘、内部选拔等方式不断充实</w:t>
      </w:r>
      <w:r>
        <w:rPr>
          <w:rFonts w:hint="eastAsia" w:ascii="仿宋_GB2312" w:eastAsia="仿宋_GB2312" w:cs="仿宋_GB2312"/>
          <w:sz w:val="32"/>
          <w:szCs w:val="32"/>
          <w:lang w:val="en-US" w:eastAsia="zh-CN"/>
        </w:rPr>
        <w:t>我</w:t>
      </w:r>
      <w:r>
        <w:rPr>
          <w:rFonts w:hint="eastAsia" w:ascii="仿宋_GB2312" w:eastAsia="仿宋_GB2312" w:cs="仿宋_GB2312"/>
          <w:sz w:val="32"/>
          <w:szCs w:val="32"/>
        </w:rPr>
        <w:t>镇执法力量，为打造一支政治坚定、行为规范、作风过硬的执法队伍奠定坚实基础</w:t>
      </w:r>
      <w:r>
        <w:rPr>
          <w:rFonts w:hint="eastAsia" w:ascii="仿宋_GB2312" w:eastAsia="仿宋_GB2312" w:cs="仿宋_GB2312"/>
          <w:sz w:val="32"/>
          <w:szCs w:val="32"/>
          <w:lang w:eastAsia="zh-CN"/>
        </w:rPr>
        <w:t>。</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i w:val="0"/>
          <w:caps w:val="0"/>
          <w:color w:val="auto"/>
          <w:spacing w:val="0"/>
          <w:sz w:val="32"/>
          <w:szCs w:val="32"/>
          <w:shd w:val="clear" w:color="auto" w:fill="FFFFFF"/>
        </w:rPr>
        <w:t>紧抓法治宣传教育这个“薄弱点”，</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积极推进法治文化阵地建设，</w:t>
      </w:r>
      <w:r>
        <w:rPr>
          <w:rFonts w:hint="eastAsia" w:ascii="仿宋_GB2312" w:hAnsi="仿宋_GB2312" w:eastAsia="仿宋_GB2312" w:cs="仿宋_GB2312"/>
          <w:b w:val="0"/>
          <w:bCs w:val="0"/>
          <w:i w:val="0"/>
          <w:caps w:val="0"/>
          <w:color w:val="auto"/>
          <w:spacing w:val="0"/>
          <w:sz w:val="32"/>
          <w:szCs w:val="32"/>
          <w:shd w:val="clear" w:color="auto" w:fill="FFFFFF"/>
        </w:rPr>
        <w:t>加大法治宣传</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力度。</w:t>
      </w:r>
      <w:r>
        <w:rPr>
          <w:rFonts w:hint="eastAsia" w:ascii="仿宋_GB2312" w:hAnsi="仿宋_GB2312" w:eastAsia="仿宋_GB2312" w:cs="仿宋_GB2312"/>
          <w:b w:val="0"/>
          <w:bCs w:val="0"/>
          <w:i w:val="0"/>
          <w:caps w:val="0"/>
          <w:color w:val="auto"/>
          <w:spacing w:val="0"/>
          <w:sz w:val="32"/>
          <w:szCs w:val="32"/>
          <w:shd w:val="clear" w:color="auto" w:fill="FFFFFF"/>
        </w:rPr>
        <w:t>结合重要节点开展系列法治宣传日、宣传周、宣传月活动，大力弘扬法治精神，营造良好的法治宣传环境</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不断提升辖区群众法治意识。监督</w:t>
      </w:r>
      <w:r>
        <w:rPr>
          <w:rFonts w:hint="eastAsia" w:ascii="仿宋_GB2312" w:hAnsi="仿宋_GB2312" w:eastAsia="仿宋_GB2312" w:cs="仿宋_GB2312"/>
          <w:b w:val="0"/>
          <w:bCs w:val="0"/>
          <w:color w:val="auto"/>
          <w:sz w:val="32"/>
          <w:szCs w:val="32"/>
        </w:rPr>
        <w:t>镇直各单位</w:t>
      </w:r>
      <w:r>
        <w:rPr>
          <w:rFonts w:hint="eastAsia" w:ascii="仿宋_GB2312" w:hAnsi="仿宋_GB2312" w:eastAsia="仿宋_GB2312" w:cs="仿宋_GB2312"/>
          <w:b w:val="0"/>
          <w:bCs w:val="0"/>
          <w:color w:val="auto"/>
          <w:sz w:val="32"/>
          <w:szCs w:val="32"/>
          <w:lang w:val="en-US" w:eastAsia="zh-CN"/>
        </w:rPr>
        <w:t>切实履行法治建设职能作用，</w:t>
      </w:r>
      <w:r>
        <w:rPr>
          <w:rFonts w:hint="eastAsia" w:ascii="仿宋_GB2312" w:hAnsi="仿宋_GB2312" w:eastAsia="仿宋_GB2312" w:cs="仿宋_GB2312"/>
          <w:b w:val="0"/>
          <w:bCs w:val="0"/>
          <w:color w:val="auto"/>
          <w:sz w:val="32"/>
          <w:szCs w:val="32"/>
        </w:rPr>
        <w:t>结合</w:t>
      </w:r>
      <w:r>
        <w:rPr>
          <w:rFonts w:hint="eastAsia" w:ascii="仿宋_GB2312" w:hAnsi="仿宋_GB2312" w:eastAsia="仿宋_GB2312" w:cs="仿宋_GB2312"/>
          <w:b w:val="0"/>
          <w:bCs w:val="0"/>
          <w:color w:val="auto"/>
          <w:sz w:val="32"/>
          <w:szCs w:val="32"/>
          <w:lang w:val="en-US" w:eastAsia="zh-CN"/>
        </w:rPr>
        <w:t>工作实际</w:t>
      </w:r>
      <w:r>
        <w:rPr>
          <w:rFonts w:hint="eastAsia" w:ascii="仿宋_GB2312" w:hAnsi="仿宋_GB2312" w:eastAsia="仿宋_GB2312" w:cs="仿宋_GB2312"/>
          <w:b w:val="0"/>
          <w:bCs w:val="0"/>
          <w:color w:val="auto"/>
          <w:sz w:val="32"/>
          <w:szCs w:val="32"/>
        </w:rPr>
        <w:t>开展</w:t>
      </w:r>
      <w:r>
        <w:rPr>
          <w:rFonts w:hint="eastAsia" w:ascii="仿宋_GB2312" w:hAnsi="仿宋_GB2312" w:eastAsia="仿宋_GB2312" w:cs="仿宋_GB2312"/>
          <w:b w:val="0"/>
          <w:bCs w:val="0"/>
          <w:color w:val="auto"/>
          <w:sz w:val="32"/>
          <w:szCs w:val="32"/>
          <w:lang w:val="en-US" w:eastAsia="zh-CN"/>
        </w:rPr>
        <w:t>普法宣传</w:t>
      </w:r>
      <w:r>
        <w:rPr>
          <w:rFonts w:hint="eastAsia" w:ascii="仿宋_GB2312" w:hAnsi="仿宋_GB2312" w:eastAsia="仿宋_GB2312" w:cs="仿宋_GB2312"/>
          <w:b w:val="0"/>
          <w:bCs w:val="0"/>
          <w:color w:val="auto"/>
          <w:sz w:val="32"/>
          <w:szCs w:val="32"/>
        </w:rPr>
        <w:t>，加强释法说理</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丰富宣传形式</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创新宣传载体，把对</w:t>
      </w:r>
      <w:r>
        <w:rPr>
          <w:rFonts w:hint="eastAsia" w:ascii="仿宋_GB2312" w:hAnsi="仿宋_GB2312" w:eastAsia="仿宋_GB2312" w:cs="仿宋_GB2312"/>
          <w:b w:val="0"/>
          <w:bCs w:val="0"/>
          <w:color w:val="auto"/>
          <w:sz w:val="32"/>
          <w:szCs w:val="32"/>
          <w:lang w:eastAsia="zh-CN"/>
        </w:rPr>
        <w:t>法律法规</w:t>
      </w:r>
      <w:r>
        <w:rPr>
          <w:rFonts w:hint="eastAsia" w:ascii="仿宋_GB2312" w:hAnsi="仿宋_GB2312" w:eastAsia="仿宋_GB2312" w:cs="仿宋_GB2312"/>
          <w:b w:val="0"/>
          <w:bCs w:val="0"/>
          <w:color w:val="auto"/>
          <w:sz w:val="32"/>
          <w:szCs w:val="32"/>
        </w:rPr>
        <w:t>的宣传教育融入执法、服务、管理过程中</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确保法治宣传工作取得实效。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kinsoku/>
        <w:overflowPunct/>
        <w:topLinePunct w:val="0"/>
        <w:autoSpaceDE/>
        <w:autoSpaceDN/>
        <w:bidi w:val="0"/>
        <w:adjustRightInd/>
        <w:snapToGrid/>
        <w:spacing w:beforeAutospacing="0" w:afterAutospacing="0" w:line="560" w:lineRule="exact"/>
        <w:ind w:firstLine="42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lang w:val="en-US" w:eastAsia="zh-CN"/>
        </w:rPr>
        <w:t xml:space="preserve">                                            </w:t>
      </w:r>
      <w:r>
        <w:rPr>
          <w:rFonts w:hint="eastAsia" w:ascii="仿宋_GB2312" w:hAnsi="仿宋_GB2312" w:eastAsia="仿宋_GB2312" w:cs="仿宋_GB2312"/>
          <w:b w:val="0"/>
          <w:bCs w:val="0"/>
          <w:color w:val="auto"/>
          <w:kern w:val="2"/>
          <w:sz w:val="32"/>
          <w:szCs w:val="32"/>
          <w:lang w:val="en-US" w:eastAsia="zh-CN" w:bidi="ar-SA"/>
        </w:rPr>
        <w:t xml:space="preserve">   </w:t>
      </w:r>
    </w:p>
    <w:p>
      <w:pPr>
        <w:keepNext w:val="0"/>
        <w:keepLines w:val="0"/>
        <w:pageBreakBefore w:val="0"/>
        <w:kinsoku/>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                            乌苏市西湖镇人民政府</w:t>
      </w:r>
    </w:p>
    <w:p>
      <w:pPr>
        <w:pStyle w:val="2"/>
        <w:keepNext w:val="0"/>
        <w:keepLines w:val="0"/>
        <w:pageBreakBefore w:val="0"/>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                           </w:t>
      </w:r>
      <w:r>
        <w:rPr>
          <w:rFonts w:hint="default" w:ascii="Times New Roman" w:hAnsi="Times New Roman" w:eastAsia="仿宋_GB2312" w:cs="Times New Roman"/>
          <w:b w:val="0"/>
          <w:bCs w:val="0"/>
          <w:color w:val="auto"/>
          <w:kern w:val="2"/>
          <w:sz w:val="32"/>
          <w:szCs w:val="32"/>
          <w:lang w:val="en-US" w:eastAsia="zh-CN" w:bidi="ar-SA"/>
        </w:rPr>
        <w:t xml:space="preserve">   2024年3月12日</w:t>
      </w:r>
    </w:p>
    <w:sectPr>
      <w:footerReference r:id="rId3" w:type="default"/>
      <w:pgSz w:w="11906" w:h="16838"/>
      <w:pgMar w:top="2098" w:right="1531"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2529205</wp:posOffset>
              </wp:positionH>
              <wp:positionV relativeFrom="paragraph">
                <wp:posOffset>-176530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9.15pt;margin-top:-13.9pt;height:144pt;width:144pt;mso-position-horizontal-relative:margin;mso-wrap-style:none;z-index:251659264;mso-width-relative:page;mso-height-relative:page;" filled="f" stroked="f" coordsize="21600,21600" o:gfxdata="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73Okt9gAAAAL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4ZTczMjFhNWQyNmM1NWJiMzAwNTNkZWFkOWJiZTUifQ=="/>
  </w:docVars>
  <w:rsids>
    <w:rsidRoot w:val="02670145"/>
    <w:rsid w:val="02670145"/>
    <w:rsid w:val="026E0FC9"/>
    <w:rsid w:val="2A870D0A"/>
    <w:rsid w:val="30D93595"/>
    <w:rsid w:val="32520358"/>
    <w:rsid w:val="37DB4C6C"/>
    <w:rsid w:val="3E124208"/>
    <w:rsid w:val="48DF0283"/>
    <w:rsid w:val="4DCC19C5"/>
    <w:rsid w:val="515661FD"/>
    <w:rsid w:val="51577C68"/>
    <w:rsid w:val="51DC0E63"/>
    <w:rsid w:val="523C403F"/>
    <w:rsid w:val="56F46194"/>
    <w:rsid w:val="57AA7370"/>
    <w:rsid w:val="5A4E3A4F"/>
    <w:rsid w:val="622974A7"/>
    <w:rsid w:val="640B1D9E"/>
    <w:rsid w:val="64521984"/>
    <w:rsid w:val="6ADA3D96"/>
    <w:rsid w:val="6B645DC2"/>
    <w:rsid w:val="6E2F5F87"/>
    <w:rsid w:val="6E8F1A8A"/>
    <w:rsid w:val="6F351BC8"/>
    <w:rsid w:val="6FEE5CBA"/>
    <w:rsid w:val="71492EA8"/>
    <w:rsid w:val="7154693C"/>
    <w:rsid w:val="7A8651B0"/>
    <w:rsid w:val="7AF727CB"/>
    <w:rsid w:val="7EA81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autoRedefine/>
    <w:unhideWhenUsed/>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toc 3"/>
    <w:basedOn w:val="1"/>
    <w:next w:val="1"/>
    <w:autoRedefine/>
    <w:qFormat/>
    <w:uiPriority w:val="0"/>
    <w:pPr>
      <w:ind w:left="840" w:leftChars="4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rPr>
      <w:sz w:val="24"/>
    </w:rPr>
  </w:style>
  <w:style w:type="character" w:styleId="9">
    <w:name w:val="Strong"/>
    <w:basedOn w:val="8"/>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2023-11-08T17:07:00Z</dcterms:created>
  <dc:creator>lenovo</dc:creator>
  <cp:lastModifiedBy>喜文</cp:lastModifiedBy>
  <cp:lastPrinted>2024-03-25T11:56:00Z</cp:lastPrinted>
  <dcterms:modified xsi:type="dcterms:W3CDTF">2024-03-27T08:20:30Z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B7439F811C804756A17C4C1E745F504E_13</vt:lpwstr>
  </property>
</Properties>
</file>