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spacing w:line="54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古尔图镇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政府信息公开工作2020年度报告</w:t>
      </w:r>
    </w:p>
    <w:p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仿宋_GB2312" w:hAnsi="Times New Roman" w:cs="宋体" w:hint="eastAsia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2020年，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古尔图镇</w:t>
      </w:r>
      <w:r>
        <w:rPr>
          <w:rFonts w:ascii="Times New Roman" w:eastAsia="仿宋_GB2312" w:hAnsi="Times New Roman" w:cs="宋体" w:hint="eastAsia"/>
          <w:sz w:val="32"/>
          <w:szCs w:val="32"/>
        </w:rPr>
        <w:t>以习近平新时代中国特色社会主义思想为指引，全面贯彻党的十九大和十九届二中、三中、四中、五中全会精神，深入落实党中央、国务院关于全面推进政务公开工作的系列重要部署，贯彻落实修订后的《中华人民共和国政府信息公开条例》(以下简称《条例》)精神，坚持以“公开为常态、不公开为例外”，按照《国务院办公厅关于印发2020年政务公开工作要点的通知》(国办发〔2020〕17号，以下简称《2020年政务公开工作要点》)要求，一是结合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古尔图镇</w:t>
      </w:r>
      <w:r>
        <w:rPr>
          <w:rFonts w:ascii="Times New Roman" w:eastAsia="仿宋_GB2312" w:hAnsi="Times New Roman" w:cs="宋体" w:hint="eastAsia"/>
          <w:sz w:val="32"/>
          <w:szCs w:val="32"/>
        </w:rPr>
        <w:t>实际制定实施方案，压实主体责任，明确任务分工，做好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政府信息公开工作</w:t>
      </w:r>
      <w:r>
        <w:rPr>
          <w:rFonts w:ascii="Times New Roman" w:eastAsia="仿宋_GB2312" w:hAnsi="Times New Roman" w:cs="宋体" w:hint="eastAsia"/>
          <w:sz w:val="32"/>
          <w:szCs w:val="32"/>
        </w:rPr>
        <w:t>。二是落实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古尔图镇</w:t>
      </w:r>
      <w:r>
        <w:rPr>
          <w:rFonts w:ascii="Times New Roman" w:eastAsia="仿宋_GB2312" w:hAnsi="Times New Roman" w:cs="宋体" w:hint="eastAsia"/>
          <w:sz w:val="32"/>
          <w:szCs w:val="32"/>
        </w:rPr>
        <w:t>信息公开工作规程。准确把握政府信息公开的内容、范围、形式和时限等，确保公民、法人和其他组织的知情权，保证政府信息公开工作的顺利进行。党政办负责具体信息主动公开工作和依申请公开的受理工作，负责政府信息管理、平台建设、监督保障工作；各站所负责向党政办提供可供公开的政府信息。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三是</w:t>
      </w:r>
      <w:r>
        <w:rPr>
          <w:rFonts w:ascii="Times New Roman" w:eastAsia="仿宋_GB2312" w:hAnsi="Times New Roman" w:cs="宋体" w:hint="eastAsia"/>
          <w:sz w:val="32"/>
          <w:szCs w:val="32"/>
        </w:rPr>
        <w:t>根据修订后的《条例》精神，严把流程时效关，及时规范公开各类政府信息，发挥乡政务公开栏等的作用，积极拓展信息公开渠道，主动公开有关政府信息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宋体" w:hint="eastAsia"/>
          <w:sz w:val="32"/>
          <w:szCs w:val="32"/>
        </w:rPr>
        <w:t>确保公开透明。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一年来，古尔图镇</w:t>
      </w:r>
      <w:r>
        <w:rPr>
          <w:rFonts w:ascii="Times New Roman" w:eastAsia="仿宋_GB2312" w:hAnsi="Times New Roman" w:cs="宋体" w:hint="eastAsia"/>
          <w:sz w:val="32"/>
          <w:szCs w:val="32"/>
        </w:rPr>
        <w:t>以制度化为抓手，以信息化为牵引，持续推进信息公开标准化规范化，不断提高公开效能。</w:t>
      </w:r>
    </w:p>
    <w:p>
      <w:pPr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/>
          <w:sz w:val="32"/>
          <w:szCs w:val="32"/>
        </w:rPr>
        <w:br w:type="page"/>
      </w:r>
    </w:p>
    <w:p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二、主动公开政府信息情况</w:t>
      </w:r>
    </w:p>
    <w:p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采购总金额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>
      <w:pPr>
        <w:rPr>
          <w:rFonts w:ascii="Times New Roman" w:eastAsia="黑体" w:hAnsi="Times New Roman" w:cs="宋体" w:hint="eastAsia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br w:type="page"/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黑体" w:hAnsi="Times New Roman" w:cs="宋体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t>三、收到和处理政府信息公开申请情况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</w:tbl>
    <w:p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四、政府信息公开行政复议、行政诉讼情况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>
      <w:pPr>
        <w:spacing w:line="560" w:lineRule="exact"/>
        <w:ind w:firstLine="637" w:firstLineChars="199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宋体" w:hint="eastAsia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2020年，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古尔图镇</w:t>
      </w:r>
      <w:r>
        <w:rPr>
          <w:rFonts w:ascii="Times New Roman" w:eastAsia="仿宋_GB2312" w:hAnsi="Times New Roman" w:cs="宋体" w:hint="eastAsia"/>
          <w:sz w:val="32"/>
          <w:szCs w:val="32"/>
        </w:rPr>
        <w:t>在推进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政府信息</w:t>
      </w:r>
      <w:r>
        <w:rPr>
          <w:rFonts w:ascii="Times New Roman" w:eastAsia="仿宋_GB2312" w:hAnsi="Times New Roman" w:cs="宋体" w:hint="eastAsia"/>
          <w:sz w:val="32"/>
          <w:szCs w:val="32"/>
        </w:rPr>
        <w:t>公开方面多措并举、有序推进，取得了一定成效，但仍然存在一些短板和弱项。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一是思想认识还不到位。</w:t>
      </w:r>
      <w:r>
        <w:rPr>
          <w:rFonts w:ascii="Times New Roman" w:eastAsia="仿宋_GB2312" w:hAnsi="Times New Roman" w:cs="宋体" w:hint="eastAsia"/>
          <w:sz w:val="32"/>
          <w:szCs w:val="32"/>
        </w:rPr>
        <w:t>一些站所、村队在思想上对政府信息公开工作重要性认识不足，提交的公开信息量较少，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影响了</w:t>
      </w:r>
      <w:r>
        <w:rPr>
          <w:rFonts w:ascii="Times New Roman" w:eastAsia="仿宋_GB2312" w:hAnsi="Times New Roman" w:cs="宋体" w:hint="eastAsia"/>
          <w:sz w:val="32"/>
          <w:szCs w:val="32"/>
        </w:rPr>
        <w:t>全镇信息公开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工作进度</w:t>
      </w:r>
      <w:r>
        <w:rPr>
          <w:rFonts w:ascii="Times New Roman" w:eastAsia="仿宋_GB2312" w:hAnsi="Times New Roman" w:cs="宋体" w:hint="eastAsia"/>
          <w:sz w:val="32"/>
          <w:szCs w:val="32"/>
        </w:rPr>
        <w:t>。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二是信息公开质量还需提高。</w:t>
      </w:r>
      <w:r>
        <w:rPr>
          <w:rFonts w:ascii="Times New Roman" w:eastAsia="仿宋_GB2312" w:hAnsi="Times New Roman" w:cs="宋体" w:hint="eastAsia"/>
          <w:sz w:val="32"/>
          <w:szCs w:val="32"/>
        </w:rPr>
        <w:t>例如一些领域信息公开制度需要更新，信息公开工作还需深化，业务培</w:t>
      </w:r>
      <w:bookmarkStart w:id="0" w:name="_GoBack"/>
      <w:bookmarkEnd w:id="0"/>
      <w:r>
        <w:rPr>
          <w:rFonts w:ascii="Times New Roman" w:eastAsia="仿宋_GB2312" w:hAnsi="Times New Roman" w:cs="宋体" w:hint="eastAsia"/>
          <w:sz w:val="32"/>
          <w:szCs w:val="32"/>
        </w:rPr>
        <w:t>训有待加强。下一步，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古尔图镇</w:t>
      </w:r>
      <w:r>
        <w:rPr>
          <w:rFonts w:ascii="Times New Roman" w:eastAsia="仿宋_GB2312" w:hAnsi="Times New Roman" w:cs="宋体" w:hint="eastAsia"/>
          <w:sz w:val="32"/>
          <w:szCs w:val="32"/>
        </w:rPr>
        <w:t>将立足新发展阶段工作全局，深刻把握信息公开工作的新形势新任务新要求，继续坚持“以公开为常态、不公开为例外”，按照《条例》精神和国务院有关部署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进一步</w:t>
      </w:r>
      <w:r>
        <w:rPr>
          <w:rFonts w:ascii="Times New Roman" w:eastAsia="仿宋_GB2312" w:hAnsi="Times New Roman" w:cs="宋体" w:hint="eastAsia"/>
          <w:sz w:val="32"/>
          <w:szCs w:val="32"/>
        </w:rPr>
        <w:t>推进信息公开工作。</w:t>
      </w:r>
    </w:p>
    <w:p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无。</w:t>
      </w:r>
    </w:p>
    <w:p>
      <w:pPr>
        <w:pStyle w:val="BodyTextIndent2"/>
        <w:spacing w:before="0" w:beforeAutospacing="0" w:line="560" w:lineRule="exact"/>
        <w:ind w:left="0" w:leftChars="0"/>
        <w:rPr>
          <w:rFonts w:ascii="Times New Roman" w:eastAsia="仿宋_GB2312" w:hAnsi="Times New Roman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</w:p>
    <w:sectPr>
      <w:footerReference w:type="default" r:id="rId5"/>
      <w:pgSz w:w="11906" w:h="16838"/>
      <w:pgMar w:top="2041" w:right="1531" w:bottom="1531" w:left="153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8240" coordsize="21600,21600" filled="f" stroked="f">
          <v:stroke joinstyle="miter"/>
          <v:textbox style="mso-fit-shape-to-text:t" inset="0,0,0,0">
            <w:txbxContent>
              <w:p>
                <w:pPr>
                  <w:pStyle w:val="Footer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967099"/>
    <w:rsid w:val="00066191"/>
    <w:rsid w:val="001C2634"/>
    <w:rsid w:val="002D1391"/>
    <w:rsid w:val="002D59A3"/>
    <w:rsid w:val="004A04E9"/>
    <w:rsid w:val="0059220E"/>
    <w:rsid w:val="00B80E7C"/>
    <w:rsid w:val="00BC3E6E"/>
    <w:rsid w:val="00D4017B"/>
    <w:rsid w:val="165B7D20"/>
    <w:rsid w:val="1C967099"/>
    <w:rsid w:val="2BBB6315"/>
    <w:rsid w:val="4627546D"/>
    <w:rsid w:val="54960274"/>
    <w:rsid w:val="58867317"/>
    <w:rsid w:val="66764D08"/>
    <w:rsid w:val="66E72515"/>
    <w:rsid w:val="6BD676C4"/>
    <w:rsid w:val="76F649A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next w:val="Normal"/>
    <w:qFormat/>
    <w:pPr>
      <w:spacing w:before="100" w:beforeAutospacing="1" w:line="480" w:lineRule="auto"/>
      <w:ind w:left="420" w:leftChars="2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2021-01-18T08:31:00Z</dcterms:created>
  <dcterms:modified xsi:type="dcterms:W3CDTF">2021-01-29T14:31:39Z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