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774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局政府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 w:rsidR="00774000"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74000">
      <w:pPr>
        <w:pStyle w:val="NormalWeb"/>
        <w:widowControl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本年度报告是根据《中华人民共和国政府信息公开条例》和乌苏市政府信息公开相关规定编制，报告所列的数据统计期限自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日止。若有疑问或意见建议，可直接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乌苏市</w:t>
      </w:r>
      <w:r>
        <w:rPr>
          <w:rFonts w:ascii="仿宋_GB2312" w:eastAsia="仿宋_GB2312" w:hAnsi="仿宋_GB2312" w:cs="仿宋_GB2312" w:hint="eastAsia"/>
          <w:sz w:val="32"/>
          <w:szCs w:val="32"/>
        </w:rPr>
        <w:t>地震局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乌苏市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政府办公大楼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（邮编：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833000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0992-</w:t>
      </w:r>
      <w:r>
        <w:rPr>
          <w:rFonts w:ascii="仿宋_GB2312" w:eastAsia="仿宋_GB2312" w:hAnsi="仿宋_GB2312" w:cs="仿宋_GB2312" w:hint="eastAsia"/>
          <w:sz w:val="32"/>
          <w:szCs w:val="32"/>
        </w:rPr>
        <w:t>8512959</w:t>
      </w:r>
    </w:p>
    <w:p w:rsidR="00774000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总体情况</w:t>
      </w:r>
    </w:p>
    <w:p w:rsidR="00774000">
      <w:pPr>
        <w:spacing w:line="560" w:lineRule="exact"/>
        <w:ind w:firstLine="640" w:firstLineChars="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乌苏市</w:t>
      </w:r>
      <w:r>
        <w:rPr>
          <w:rFonts w:ascii="仿宋_GB2312" w:eastAsia="仿宋_GB2312" w:hAnsi="仿宋_GB2312" w:cs="仿宋_GB2312" w:hint="eastAsia"/>
          <w:sz w:val="32"/>
          <w:szCs w:val="32"/>
        </w:rPr>
        <w:t>地震</w:t>
      </w:r>
      <w:r>
        <w:rPr>
          <w:rFonts w:ascii="仿宋_GB2312" w:eastAsia="仿宋_GB2312" w:hAnsi="仿宋_GB2312" w:cs="仿宋_GB2312" w:hint="eastAsia"/>
          <w:sz w:val="32"/>
          <w:szCs w:val="32"/>
        </w:rPr>
        <w:t>局高度重视政府信息公开工作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将全面推进政务公开工作列入重要议事日程，与民政局其他工作同研究、同部署、同考核、同推进。并及时调整信息公开工作领导小组成员，领导小组充分发挥作用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认真搞好指导、监督检查制度落实、督促做好主动公开、依申请公开政府信息的范围和程序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督促做好材料送交、公开信息保密审查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信息更新发布等工作。为了确保政府信息公开工作落到实处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先后制定完善各项相关制度，通过健全工作机制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确保在规定时限内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通过各种途径及时准确地把公开项目向群众公开。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条；收到和处理政府信息公开申请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条；没有发生因政府信息公开申请行政复议、行政诉讼的情况发生；</w:t>
      </w:r>
    </w:p>
    <w:p w:rsidR="00774000">
      <w:pPr>
        <w:spacing w:line="560" w:lineRule="exact"/>
        <w:ind w:firstLine="640" w:firstLineChars="200"/>
        <w:jc w:val="left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二、主动公开政府信息情况</w:t>
      </w:r>
    </w:p>
    <w:p w:rsidR="00774000">
      <w:pPr>
        <w:pStyle w:val="NormalWeb"/>
        <w:widowControl/>
        <w:spacing w:line="560" w:lineRule="exact"/>
        <w:ind w:firstLine="640" w:firstLineChars="200"/>
        <w:jc w:val="both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该部分以表格形式报告。表格如下：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本年新</w:t>
            </w:r>
            <w:r>
              <w:rPr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本年新</w:t>
            </w:r>
            <w:r>
              <w:rPr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45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54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74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82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17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30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250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21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本年增</w:t>
            </w:r>
            <w:r>
              <w:rPr>
                <w:rFonts w:cs="宋体" w:hint="eastAsia"/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减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114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采购总</w:t>
            </w:r>
            <w:r>
              <w:rPr>
                <w:rFonts w:cs="宋体" w:hint="eastAsia"/>
                <w:kern w:val="0"/>
                <w:sz w:val="24"/>
              </w:rPr>
              <w:t>金额</w:t>
            </w:r>
          </w:p>
        </w:tc>
      </w:tr>
      <w:tr>
        <w:tblPrEx>
          <w:tblW w:w="8476" w:type="dxa"/>
          <w:jc w:val="center"/>
          <w:tblLayout w:type="fixed"/>
          <w:tblLook w:val="04A0"/>
        </w:tblPrEx>
        <w:trPr>
          <w:trHeight w:val="364"/>
          <w:jc w:val="center"/>
        </w:trPr>
        <w:tc>
          <w:tcPr>
            <w:tcW w:w="2137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 w:rsidR="007740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774000">
      <w:pPr>
        <w:pStyle w:val="NormalWeb"/>
        <w:widowControl/>
        <w:spacing w:line="560" w:lineRule="exact"/>
        <w:ind w:firstLine="640" w:firstLineChars="200"/>
        <w:jc w:val="both"/>
        <w:rPr>
          <w:rFonts w:eastAsia="黑体" w:cs="宋体"/>
          <w:sz w:val="32"/>
          <w:szCs w:val="30"/>
        </w:rPr>
      </w:pPr>
      <w:r>
        <w:rPr>
          <w:rFonts w:eastAsia="黑体" w:cs="宋体" w:hint="eastAsia"/>
          <w:sz w:val="32"/>
          <w:szCs w:val="30"/>
        </w:rPr>
        <w:t>三、收到和处理政府信息公开申请情况</w:t>
      </w:r>
    </w:p>
    <w:p w:rsidR="00774000">
      <w:pPr>
        <w:pStyle w:val="NormalWeb"/>
        <w:widowControl/>
        <w:spacing w:line="560" w:lineRule="exact"/>
        <w:ind w:firstLine="640" w:firstLineChars="200"/>
        <w:jc w:val="both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该部分以表格形式报告。表格如下：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（本列数据的勾</w:t>
            </w:r>
            <w:r>
              <w:rPr>
                <w:rFonts w:cs="宋体" w:hint="eastAsia"/>
                <w:kern w:val="0"/>
                <w:sz w:val="24"/>
              </w:rPr>
              <w:t>稽</w:t>
            </w:r>
            <w:r>
              <w:rPr>
                <w:rFonts w:cs="宋体" w:hint="eastAsia"/>
                <w:kern w:val="0"/>
                <w:sz w:val="24"/>
              </w:rPr>
              <w:t>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eastAsia="楷体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eastAsia="楷体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危及“三安全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一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6.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7.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8.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（四）无法提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（五）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1.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2.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3.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4.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5.</w:t>
            </w:r>
            <w:r>
              <w:rPr>
                <w:rFonts w:ascii="楷体_GB2312" w:eastAsia="楷体_GB2312" w:cs="楷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rPr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left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>0</w:t>
            </w:r>
          </w:p>
        </w:tc>
      </w:tr>
    </w:tbl>
    <w:p w:rsidR="00774000" w:rsidP="008F0E21"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四、政府信息公开行政复议、行政诉讼情况</w:t>
      </w:r>
    </w:p>
    <w:p w:rsidR="00774000">
      <w:pPr>
        <w:pStyle w:val="NormalWeb"/>
        <w:widowControl/>
        <w:spacing w:line="560" w:lineRule="exact"/>
        <w:ind w:firstLine="640" w:firstLineChars="200"/>
        <w:jc w:val="both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该部分以表格形式报告。表格如下：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widowControl/>
              <w:spacing w:after="144"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 w:rsidR="00774000">
            <w:pPr>
              <w:spacing w:line="5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0</w:t>
            </w:r>
          </w:p>
        </w:tc>
      </w:tr>
    </w:tbl>
    <w:p w:rsidR="00774000" w:rsidP="008F0E21"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五、存在的主要问题及改进情况</w:t>
      </w:r>
    </w:p>
    <w:p w:rsidR="00774000"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b/>
          <w:bCs/>
          <w:sz w:val="32"/>
          <w:szCs w:val="32"/>
        </w:rPr>
        <w:t>一是</w:t>
      </w:r>
      <w:r>
        <w:rPr>
          <w:rFonts w:eastAsia="仿宋_GB2312" w:cs="宋体" w:hint="eastAsia"/>
          <w:sz w:val="32"/>
          <w:szCs w:val="32"/>
        </w:rPr>
        <w:t>政府信息公开工作人员对此项工作重要性的认识</w:t>
      </w:r>
      <w:r>
        <w:rPr>
          <w:rFonts w:eastAsia="仿宋_GB2312" w:cs="宋体" w:hint="eastAsia"/>
          <w:sz w:val="32"/>
          <w:szCs w:val="32"/>
        </w:rPr>
        <w:t>有待进一步提高。</w:t>
      </w:r>
      <w:r>
        <w:rPr>
          <w:rFonts w:eastAsia="仿宋_GB2312" w:cs="宋体" w:hint="eastAsia"/>
          <w:b/>
          <w:bCs/>
          <w:sz w:val="32"/>
          <w:szCs w:val="32"/>
        </w:rPr>
        <w:t>二是</w:t>
      </w:r>
      <w:r>
        <w:rPr>
          <w:rFonts w:eastAsia="仿宋_GB2312" w:cs="宋体" w:hint="eastAsia"/>
          <w:sz w:val="32"/>
          <w:szCs w:val="32"/>
        </w:rPr>
        <w:t>对政府信息公开的有关细则和政策的把握还不够全面。</w:t>
      </w:r>
      <w:r>
        <w:rPr>
          <w:rFonts w:eastAsia="仿宋_GB2312" w:cs="宋体" w:hint="eastAsia"/>
          <w:b/>
          <w:bCs/>
          <w:sz w:val="32"/>
          <w:szCs w:val="32"/>
        </w:rPr>
        <w:t>三是</w:t>
      </w:r>
      <w:r>
        <w:rPr>
          <w:rFonts w:eastAsia="仿宋_GB2312" w:cs="宋体" w:hint="eastAsia"/>
          <w:sz w:val="32"/>
          <w:szCs w:val="32"/>
        </w:rPr>
        <w:t>主动公开中的规范性文件及其他文件公开数量不够。</w:t>
      </w:r>
      <w:r>
        <w:rPr>
          <w:rFonts w:eastAsia="仿宋_GB2312" w:cs="宋体" w:hint="eastAsia"/>
          <w:b/>
          <w:bCs/>
          <w:sz w:val="32"/>
          <w:szCs w:val="32"/>
        </w:rPr>
        <w:t>四是</w:t>
      </w:r>
      <w:r>
        <w:rPr>
          <w:rFonts w:eastAsia="仿宋_GB2312" w:cs="宋体" w:hint="eastAsia"/>
          <w:sz w:val="32"/>
          <w:szCs w:val="32"/>
        </w:rPr>
        <w:t>公开的内容还不够及时。</w:t>
      </w:r>
    </w:p>
    <w:p w:rsidR="00774000" w:rsidP="008F0E21"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针对存在的问题，我局将继续把政府信息公开工作摆在重中之重的位置，对工作中存在的问题从以下方面进行整改：</w:t>
      </w:r>
    </w:p>
    <w:p w:rsidR="00774000" w:rsidP="008F0E21"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一是进一步提高人员思想意识，加强学习、管理，强化监督、考核，确保政务公开工作有效开展，提高服务水平，树立良好形象。</w:t>
      </w:r>
    </w:p>
    <w:p w:rsidR="00774000" w:rsidP="008F0E21"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二是进一步完善政务公开工作制度，建立健全政务公开工作长效机制，通过规范和</w:t>
      </w:r>
      <w:bookmarkStart w:id="0" w:name="_GoBack"/>
      <w:bookmarkEnd w:id="0"/>
      <w:r>
        <w:rPr>
          <w:rFonts w:eastAsia="仿宋_GB2312" w:cs="宋体" w:hint="eastAsia"/>
          <w:sz w:val="32"/>
          <w:szCs w:val="32"/>
        </w:rPr>
        <w:t>完善，把政务公开工作落实在行动上，增强政务透明度，确保处事公正，办事公开。</w:t>
      </w:r>
    </w:p>
    <w:p w:rsidR="00774000" w:rsidP="008F0E21">
      <w:pPr>
        <w:spacing w:line="560" w:lineRule="exact"/>
        <w:ind w:firstLine="637" w:firstLineChars="199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三是进一步充实政务公开的内容，把涉及群众切身利益的各类业务作为公开的重点，加大网上公开力度，全面、规范的向群众公开他们最关心、最需要了解的相关业</w:t>
      </w:r>
      <w:r>
        <w:rPr>
          <w:rFonts w:eastAsia="仿宋_GB2312" w:cs="宋体" w:hint="eastAsia"/>
          <w:sz w:val="32"/>
          <w:szCs w:val="32"/>
        </w:rPr>
        <w:t>务。</w:t>
      </w:r>
    </w:p>
    <w:p w:rsidR="00774000" w:rsidP="008F0E21">
      <w:pPr>
        <w:spacing w:line="560" w:lineRule="exact"/>
        <w:ind w:firstLine="637" w:firstLineChars="199"/>
        <w:rPr>
          <w:rFonts w:eastAsia="黑体" w:cs="宋体"/>
          <w:sz w:val="32"/>
          <w:szCs w:val="32"/>
        </w:rPr>
      </w:pPr>
      <w:r>
        <w:rPr>
          <w:rFonts w:eastAsia="黑体" w:cs="宋体" w:hint="eastAsia"/>
          <w:sz w:val="32"/>
          <w:szCs w:val="32"/>
        </w:rPr>
        <w:t>六、其他需要报告的事项</w:t>
      </w:r>
    </w:p>
    <w:p w:rsidR="00774000">
      <w:pPr>
        <w:spacing w:line="560" w:lineRule="exact"/>
        <w:ind w:firstLine="640" w:firstLineChars="20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无其他需要报告的事项</w:t>
      </w:r>
    </w:p>
    <w:p w:rsidR="00774000">
      <w:pPr>
        <w:pStyle w:val="BodyTextIndent2"/>
        <w:rPr>
          <w:rFonts w:eastAsia="仿宋_GB2312" w:cs="宋体"/>
          <w:sz w:val="32"/>
          <w:szCs w:val="32"/>
        </w:rPr>
      </w:pPr>
    </w:p>
    <w:p w:rsidR="00774000"/>
    <w:sectPr w:rsidSect="0077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7F6"/>
    <w:multiLevelType w:val="singleLevel"/>
    <w:tmpl w:val="023007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E24A49"/>
    <w:rsid w:val="00774000"/>
    <w:rsid w:val="008F0E21"/>
    <w:rsid w:val="61E24A4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Indent2"/>
    <w:qFormat/>
    <w:rsid w:val="00774000"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semiHidden/>
    <w:unhideWhenUsed/>
    <w:qFormat/>
    <w:rsid w:val="0077400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next w:val="Normal"/>
    <w:qFormat/>
    <w:rsid w:val="00774000"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rsid w:val="00774000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2</cp:revision>
  <dcterms:created xsi:type="dcterms:W3CDTF">2021-02-05T04:33:00Z</dcterms:created>
  <dcterms:modified xsi:type="dcterms:W3CDTF">2021-02-05T07:51:00Z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