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560" w:lineRule="exact"/>
        <w:ind w:left="0" w:leftChars="0"/>
        <w:jc w:val="center"/>
        <w:textAlignment w:val="auto"/>
        <w:rPr>
          <w:rFonts w:ascii="Times New Roman" w:hAnsi="Times New Roman" w:eastAsia="方正小标宋简体" w:cs="方正小标宋简体"/>
          <w:color w:val="000000"/>
          <w:sz w:val="44"/>
          <w:szCs w:val="44"/>
        </w:rPr>
      </w:pPr>
      <w:r>
        <w:rPr>
          <w:rFonts w:hint="eastAsia" w:ascii="Times New Roman" w:hAnsi="方正小标宋简体" w:eastAsia="方正小标宋简体" w:cs="方正小标宋简体"/>
          <w:bCs/>
          <w:color w:val="000000"/>
          <w:sz w:val="44"/>
          <w:szCs w:val="44"/>
        </w:rPr>
        <w:t>乌苏市市场监督管理局</w:t>
      </w:r>
    </w:p>
    <w:p>
      <w:pPr>
        <w:keepNext w:val="0"/>
        <w:keepLines w:val="0"/>
        <w:pageBreakBefore w:val="0"/>
        <w:widowControl w:val="0"/>
        <w:kinsoku/>
        <w:wordWrap/>
        <w:overflowPunct/>
        <w:topLinePunct w:val="0"/>
        <w:autoSpaceDE/>
        <w:autoSpaceDN/>
        <w:bidi w:val="0"/>
        <w:adjustRightInd/>
        <w:spacing w:line="560" w:lineRule="exact"/>
        <w:ind w:left="0" w:leftChars="0"/>
        <w:jc w:val="center"/>
        <w:textAlignment w:val="auto"/>
        <w:rPr>
          <w:rFonts w:ascii="Times New Roman" w:hAnsi="Times New Roman" w:eastAsia="方正小标宋简体" w:cs="方正小标宋简体"/>
          <w:bCs/>
          <w:color w:val="000000"/>
          <w:sz w:val="44"/>
          <w:szCs w:val="44"/>
        </w:rPr>
      </w:pPr>
      <w:r>
        <w:rPr>
          <w:rFonts w:hint="eastAsia" w:ascii="Times New Roman" w:hAnsi="方正小标宋简体" w:eastAsia="方正小标宋简体" w:cs="方正小标宋简体"/>
          <w:bCs/>
          <w:color w:val="000000"/>
          <w:sz w:val="44"/>
          <w:szCs w:val="44"/>
          <w:lang w:eastAsia="zh-CN"/>
        </w:rPr>
        <w:t>不予</w:t>
      </w:r>
      <w:r>
        <w:rPr>
          <w:rFonts w:hint="eastAsia" w:ascii="Times New Roman" w:hAnsi="方正小标宋简体" w:eastAsia="方正小标宋简体" w:cs="方正小标宋简体"/>
          <w:bCs/>
          <w:color w:val="000000"/>
          <w:sz w:val="44"/>
          <w:szCs w:val="44"/>
        </w:rPr>
        <w:t>行政处罚决定书</w:t>
      </w:r>
    </w:p>
    <w:p>
      <w:pPr>
        <w:keepNext w:val="0"/>
        <w:keepLines w:val="0"/>
        <w:pageBreakBefore w:val="0"/>
        <w:widowControl w:val="0"/>
        <w:kinsoku/>
        <w:wordWrap/>
        <w:overflowPunct/>
        <w:topLinePunct w:val="0"/>
        <w:autoSpaceDE/>
        <w:autoSpaceDN/>
        <w:bidi w:val="0"/>
        <w:adjustRightInd/>
        <w:snapToGrid w:val="0"/>
        <w:spacing w:line="560" w:lineRule="exact"/>
        <w:ind w:left="0" w:leftChars="0"/>
        <w:jc w:val="center"/>
        <w:textAlignment w:val="auto"/>
        <w:rPr>
          <w:rFonts w:ascii="仿宋" w:hAnsi="仿宋" w:eastAsia="仿宋" w:cs="仿宋"/>
          <w:color w:val="000000"/>
          <w:sz w:val="32"/>
          <w:szCs w:val="32"/>
        </w:rPr>
      </w:pPr>
      <w:r>
        <w:rPr>
          <w:rFonts w:ascii="仿宋" w:hAnsi="仿宋" w:eastAsia="仿宋" w:cs="仿宋"/>
          <w:color w:val="000000"/>
          <w:kern w:val="2"/>
          <w:sz w:val="32"/>
          <w:szCs w:val="32"/>
          <w:lang w:val="en-US" w:eastAsia="zh-CN" w:bidi="ar-SA"/>
        </w:rPr>
        <w:pict>
          <v:shape id="Straight Connector 2" o:spid="_x0000_s1027" o:spt="32" type="#_x0000_t32" style="position:absolute;left:0pt;margin-left:2pt;margin-top:1638pt;height:0.1pt;width:453.7pt;z-index:251659264;mso-width-relative:page;mso-height-relative:page;" fillcolor="#FFFFFF" filled="t" o:preferrelative="t" stroked="t" coordsize="21600,21600">
            <v:path arrowok="t"/>
            <v:fill on="t" focussize="0,0"/>
            <v:stroke color="#000000" color2="#FFFFFF" miterlimit="2"/>
            <v:imagedata gain="65536f" blacklevel="0f" gamma="0" o:title=""/>
            <o:lock v:ext="edit" position="f" selection="f" grouping="f" rotation="f" cropping="f" text="f" aspectratio="f"/>
          </v:shape>
        </w:pict>
      </w:r>
      <w:r>
        <w:rPr>
          <w:rFonts w:hint="eastAsia" w:ascii="仿宋" w:hAnsi="仿宋" w:eastAsia="仿宋" w:cs="仿宋"/>
          <w:color w:val="000000"/>
          <w:sz w:val="32"/>
          <w:szCs w:val="32"/>
          <w:lang w:eastAsia="zh-CN"/>
        </w:rPr>
        <w:t>塔</w:t>
      </w:r>
      <w:r>
        <w:rPr>
          <w:rFonts w:hint="eastAsia" w:ascii="仿宋" w:hAnsi="仿宋" w:eastAsia="仿宋" w:cs="仿宋"/>
          <w:color w:val="000000"/>
          <w:sz w:val="32"/>
          <w:szCs w:val="32"/>
        </w:rPr>
        <w:t>乌市监</w:t>
      </w:r>
      <w:r>
        <w:rPr>
          <w:rFonts w:hint="eastAsia" w:ascii="仿宋" w:hAnsi="仿宋" w:eastAsia="仿宋" w:cs="仿宋"/>
          <w:color w:val="000000"/>
          <w:sz w:val="32"/>
          <w:szCs w:val="32"/>
          <w:lang w:eastAsia="zh-CN"/>
        </w:rPr>
        <w:t>不</w:t>
      </w:r>
      <w:r>
        <w:rPr>
          <w:rFonts w:hint="eastAsia" w:ascii="仿宋" w:hAnsi="仿宋" w:eastAsia="仿宋" w:cs="仿宋"/>
          <w:color w:val="000000"/>
          <w:sz w:val="32"/>
          <w:szCs w:val="32"/>
        </w:rPr>
        <w:t>罚〔202</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7</w:t>
      </w:r>
      <w:r>
        <w:rPr>
          <w:rFonts w:hint="eastAsia" w:ascii="仿宋" w:hAnsi="仿宋" w:eastAsia="仿宋" w:cs="仿宋"/>
          <w:color w:val="000000"/>
          <w:sz w:val="32"/>
          <w:szCs w:val="32"/>
        </w:rPr>
        <w:t>号</w:t>
      </w:r>
    </w:p>
    <w:p>
      <w:pPr>
        <w:keepNext w:val="0"/>
        <w:keepLines w:val="0"/>
        <w:pageBreakBefore w:val="0"/>
        <w:widowControl w:val="0"/>
        <w:kinsoku/>
        <w:wordWrap/>
        <w:overflowPunct/>
        <w:topLinePunct w:val="0"/>
        <w:autoSpaceDE/>
        <w:autoSpaceDN/>
        <w:bidi w:val="0"/>
        <w:adjustRightInd/>
        <w:spacing w:line="560" w:lineRule="exact"/>
        <w:ind w:left="0" w:leftChars="0"/>
        <w:jc w:val="both"/>
        <w:textAlignment w:val="auto"/>
        <w:rPr>
          <w:rFonts w:hint="eastAsia" w:ascii="仿宋" w:hAnsi="仿宋" w:eastAsia="仿宋" w:cs="仿宋"/>
          <w:kern w:val="1"/>
          <w:sz w:val="32"/>
          <w:szCs w:val="32"/>
        </w:rPr>
      </w:pPr>
    </w:p>
    <w:p>
      <w:pPr>
        <w:keepNext w:val="0"/>
        <w:keepLines w:val="0"/>
        <w:pageBreakBefore w:val="0"/>
        <w:widowControl w:val="0"/>
        <w:kinsoku/>
        <w:wordWrap/>
        <w:overflowPunct/>
        <w:topLinePunct w:val="0"/>
        <w:autoSpaceDE/>
        <w:autoSpaceDN/>
        <w:bidi w:val="0"/>
        <w:adjustRightInd/>
        <w:spacing w:line="560" w:lineRule="exact"/>
        <w:ind w:left="0" w:leftChars="0"/>
        <w:jc w:val="both"/>
        <w:textAlignment w:val="auto"/>
        <w:rPr>
          <w:rFonts w:hint="eastAsia" w:ascii="仿宋" w:hAnsi="仿宋" w:eastAsia="仿宋" w:cs="仿宋"/>
          <w:kern w:val="1"/>
          <w:sz w:val="32"/>
          <w:szCs w:val="32"/>
        </w:rPr>
      </w:pPr>
      <w:r>
        <w:rPr>
          <w:rFonts w:hint="eastAsia" w:ascii="仿宋" w:hAnsi="仿宋" w:eastAsia="仿宋" w:cs="仿宋"/>
          <w:kern w:val="1"/>
          <w:sz w:val="32"/>
          <w:szCs w:val="32"/>
        </w:rPr>
        <w:t>当事人：</w:t>
      </w:r>
      <w:r>
        <w:rPr>
          <w:rFonts w:hint="eastAsia" w:ascii="仿宋_GB2312" w:hAnsi="仿宋" w:eastAsia="仿宋_GB2312" w:cs="Mongolian Baiti"/>
          <w:kern w:val="1"/>
          <w:sz w:val="32"/>
          <w:szCs w:val="32"/>
          <w:u w:val="none" w:color="auto"/>
          <w:lang w:val="en-US" w:eastAsia="zh-CN"/>
        </w:rPr>
        <w:t>乌苏市皇宫镇君玲图书文具文化用品店</w:t>
      </w:r>
      <w:r>
        <w:rPr>
          <w:rFonts w:hint="eastAsia" w:ascii="仿宋" w:hAnsi="仿宋" w:eastAsia="仿宋" w:cs="仿宋"/>
          <w:kern w:val="1"/>
          <w:sz w:val="32"/>
          <w:szCs w:val="32"/>
        </w:rPr>
        <w:t xml:space="preserve">                          </w:t>
      </w:r>
    </w:p>
    <w:p>
      <w:pPr>
        <w:keepNext w:val="0"/>
        <w:keepLines w:val="0"/>
        <w:pageBreakBefore w:val="0"/>
        <w:widowControl w:val="0"/>
        <w:kinsoku/>
        <w:wordWrap/>
        <w:overflowPunct/>
        <w:topLinePunct w:val="0"/>
        <w:autoSpaceDE/>
        <w:autoSpaceDN/>
        <w:bidi w:val="0"/>
        <w:adjustRightInd/>
        <w:spacing w:line="560" w:lineRule="exact"/>
        <w:ind w:left="0" w:leftChars="0"/>
        <w:jc w:val="both"/>
        <w:textAlignment w:val="auto"/>
        <w:rPr>
          <w:rFonts w:hint="eastAsia" w:ascii="仿宋" w:hAnsi="仿宋" w:eastAsia="仿宋" w:cs="仿宋"/>
          <w:kern w:val="1"/>
          <w:sz w:val="32"/>
          <w:szCs w:val="32"/>
        </w:rPr>
      </w:pPr>
      <w:r>
        <w:rPr>
          <w:rFonts w:hint="eastAsia" w:ascii="仿宋" w:hAnsi="仿宋" w:eastAsia="仿宋" w:cs="仿宋"/>
          <w:kern w:val="1"/>
          <w:sz w:val="32"/>
          <w:szCs w:val="32"/>
        </w:rPr>
        <w:t>主体资格证照名称：《营业执照》</w:t>
      </w:r>
      <w:r>
        <w:rPr>
          <w:rFonts w:hint="eastAsia" w:ascii="仿宋" w:hAnsi="仿宋" w:eastAsia="仿宋" w:cs="仿宋"/>
          <w:kern w:val="1"/>
          <w:sz w:val="32"/>
          <w:szCs w:val="32"/>
          <w:lang w:eastAsia="zh-CN"/>
        </w:rPr>
        <w:t>《</w:t>
      </w:r>
      <w:r>
        <w:rPr>
          <w:rFonts w:hint="eastAsia" w:ascii="仿宋" w:hAnsi="仿宋" w:eastAsia="仿宋" w:cs="仿宋"/>
          <w:b w:val="0"/>
          <w:bCs/>
          <w:color w:val="000000"/>
          <w:kern w:val="1"/>
          <w:sz w:val="32"/>
          <w:szCs w:val="32"/>
          <w:u w:val="none" w:color="auto"/>
          <w:lang w:val="en-US" w:eastAsia="zh-CN"/>
        </w:rPr>
        <w:t>食品经营许可证</w:t>
      </w:r>
      <w:r>
        <w:rPr>
          <w:rFonts w:hint="eastAsia" w:ascii="仿宋" w:hAnsi="仿宋" w:eastAsia="仿宋" w:cs="仿宋"/>
          <w:kern w:val="1"/>
          <w:sz w:val="32"/>
          <w:szCs w:val="32"/>
          <w:lang w:eastAsia="zh-CN"/>
        </w:rPr>
        <w:t>》</w:t>
      </w:r>
      <w:r>
        <w:rPr>
          <w:rFonts w:hint="eastAsia" w:ascii="仿宋" w:hAnsi="仿宋" w:eastAsia="仿宋" w:cs="仿宋"/>
          <w:kern w:val="1"/>
          <w:sz w:val="32"/>
          <w:szCs w:val="32"/>
        </w:rPr>
        <w:t xml:space="preserve">                                      </w:t>
      </w:r>
    </w:p>
    <w:p>
      <w:pPr>
        <w:keepNext w:val="0"/>
        <w:keepLines w:val="0"/>
        <w:pageBreakBefore w:val="0"/>
        <w:widowControl w:val="0"/>
        <w:kinsoku/>
        <w:wordWrap/>
        <w:overflowPunct/>
        <w:topLinePunct w:val="0"/>
        <w:autoSpaceDE/>
        <w:autoSpaceDN/>
        <w:bidi w:val="0"/>
        <w:adjustRightInd/>
        <w:spacing w:line="560" w:lineRule="exact"/>
        <w:ind w:left="0" w:leftChars="0"/>
        <w:jc w:val="both"/>
        <w:textAlignment w:val="auto"/>
        <w:rPr>
          <w:rFonts w:hint="eastAsia" w:ascii="仿宋" w:hAnsi="仿宋" w:eastAsia="仿宋" w:cs="仿宋"/>
          <w:kern w:val="1"/>
          <w:sz w:val="32"/>
          <w:szCs w:val="32"/>
        </w:rPr>
      </w:pPr>
      <w:r>
        <w:rPr>
          <w:rFonts w:hint="eastAsia" w:ascii="仿宋" w:hAnsi="仿宋" w:eastAsia="仿宋" w:cs="仿宋"/>
          <w:kern w:val="1"/>
          <w:sz w:val="32"/>
          <w:szCs w:val="32"/>
        </w:rPr>
        <w:t>统一社会信用代码：</w:t>
      </w:r>
      <w:r>
        <w:rPr>
          <w:rFonts w:hint="eastAsia" w:ascii="仿宋_GB2312" w:hAnsi="仿宋" w:eastAsia="仿宋_GB2312" w:cs="Mongolian Baiti"/>
          <w:kern w:val="1"/>
          <w:sz w:val="32"/>
          <w:szCs w:val="32"/>
          <w:u w:val="none" w:color="auto"/>
          <w:lang w:val="en-US" w:eastAsia="zh-CN"/>
        </w:rPr>
        <w:t>92654202MA778Q7W7C</w:t>
      </w:r>
      <w:r>
        <w:rPr>
          <w:rFonts w:hint="eastAsia" w:ascii="仿宋" w:hAnsi="仿宋" w:eastAsia="仿宋" w:cs="仿宋"/>
          <w:kern w:val="1"/>
          <w:sz w:val="32"/>
          <w:szCs w:val="32"/>
        </w:rPr>
        <w:t xml:space="preserve">            </w:t>
      </w:r>
    </w:p>
    <w:p>
      <w:pPr>
        <w:keepNext w:val="0"/>
        <w:keepLines w:val="0"/>
        <w:pageBreakBefore w:val="0"/>
        <w:widowControl w:val="0"/>
        <w:kinsoku/>
        <w:wordWrap/>
        <w:overflowPunct/>
        <w:topLinePunct w:val="0"/>
        <w:autoSpaceDE/>
        <w:autoSpaceDN/>
        <w:bidi w:val="0"/>
        <w:adjustRightInd/>
        <w:spacing w:line="560" w:lineRule="exact"/>
        <w:ind w:left="0" w:leftChars="0"/>
        <w:jc w:val="both"/>
        <w:textAlignment w:val="auto"/>
        <w:rPr>
          <w:rFonts w:hint="eastAsia" w:ascii="仿宋" w:hAnsi="仿宋" w:eastAsia="仿宋" w:cs="仿宋"/>
          <w:kern w:val="1"/>
          <w:sz w:val="32"/>
          <w:szCs w:val="32"/>
        </w:rPr>
      </w:pPr>
      <w:r>
        <w:rPr>
          <w:rFonts w:hint="eastAsia" w:ascii="仿宋" w:hAnsi="仿宋" w:eastAsia="仿宋" w:cs="仿宋"/>
          <w:kern w:val="1"/>
          <w:sz w:val="32"/>
          <w:szCs w:val="32"/>
        </w:rPr>
        <w:t>经营场所：</w:t>
      </w:r>
      <w:r>
        <w:rPr>
          <w:rFonts w:hint="eastAsia" w:ascii="仿宋_GB2312" w:hAnsi="仿宋" w:eastAsia="仿宋_GB2312" w:cs="Mongolian Baiti"/>
          <w:kern w:val="1"/>
          <w:sz w:val="32"/>
          <w:szCs w:val="32"/>
          <w:u w:val="none" w:color="auto"/>
          <w:lang w:val="en-US" w:eastAsia="zh-CN"/>
        </w:rPr>
        <w:t>乌苏市皇宫镇老庄子村一组44号</w:t>
      </w:r>
      <w:r>
        <w:rPr>
          <w:rFonts w:hint="eastAsia" w:ascii="仿宋" w:hAnsi="仿宋" w:eastAsia="仿宋" w:cs="仿宋"/>
          <w:kern w:val="1"/>
          <w:sz w:val="32"/>
          <w:szCs w:val="32"/>
        </w:rPr>
        <w:t xml:space="preserve"> </w:t>
      </w:r>
      <w:r>
        <w:rPr>
          <w:rFonts w:hint="eastAsia" w:ascii="仿宋" w:hAnsi="仿宋" w:eastAsia="仿宋" w:cs="仿宋"/>
          <w:bCs/>
          <w:sz w:val="32"/>
          <w:szCs w:val="32"/>
        </w:rPr>
        <w:t xml:space="preserve">  </w:t>
      </w:r>
    </w:p>
    <w:p>
      <w:pPr>
        <w:keepNext w:val="0"/>
        <w:keepLines w:val="0"/>
        <w:pageBreakBefore w:val="0"/>
        <w:widowControl w:val="0"/>
        <w:kinsoku/>
        <w:wordWrap/>
        <w:overflowPunct/>
        <w:topLinePunct w:val="0"/>
        <w:autoSpaceDE/>
        <w:autoSpaceDN/>
        <w:bidi w:val="0"/>
        <w:adjustRightInd/>
        <w:spacing w:line="560" w:lineRule="exact"/>
        <w:ind w:left="0" w:leftChars="0"/>
        <w:jc w:val="both"/>
        <w:textAlignment w:val="auto"/>
        <w:rPr>
          <w:rFonts w:hint="eastAsia" w:ascii="仿宋" w:hAnsi="仿宋" w:eastAsia="仿宋" w:cs="仿宋"/>
          <w:kern w:val="1"/>
          <w:sz w:val="32"/>
          <w:szCs w:val="32"/>
        </w:rPr>
      </w:pPr>
      <w:r>
        <w:rPr>
          <w:rFonts w:hint="eastAsia" w:ascii="仿宋" w:hAnsi="仿宋" w:eastAsia="仿宋" w:cs="仿宋"/>
          <w:sz w:val="32"/>
          <w:szCs w:val="32"/>
          <w:u w:val="none" w:color="auto"/>
          <w:lang w:val="en-US" w:eastAsia="zh-CN"/>
        </w:rPr>
        <w:t>经营者</w:t>
      </w:r>
      <w:r>
        <w:rPr>
          <w:rFonts w:hint="eastAsia" w:ascii="仿宋" w:hAnsi="仿宋" w:eastAsia="仿宋" w:cs="仿宋"/>
          <w:sz w:val="32"/>
          <w:szCs w:val="32"/>
          <w:u w:val="none" w:color="auto"/>
        </w:rPr>
        <w:t>：</w:t>
      </w:r>
      <w:r>
        <w:rPr>
          <w:rFonts w:hint="eastAsia" w:ascii="仿宋_GB2312" w:hAnsi="仿宋" w:eastAsia="仿宋_GB2312" w:cs="Mongolian Baiti"/>
          <w:kern w:val="1"/>
          <w:sz w:val="32"/>
          <w:szCs w:val="32"/>
          <w:u w:val="none" w:color="auto"/>
          <w:lang w:val="en-US" w:eastAsia="zh-CN"/>
        </w:rPr>
        <w:t>邵**</w:t>
      </w:r>
      <w:r>
        <w:rPr>
          <w:rFonts w:hint="eastAsia" w:ascii="仿宋" w:hAnsi="仿宋" w:eastAsia="仿宋" w:cs="仿宋"/>
          <w:kern w:val="1"/>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 w:eastAsia="仿宋_GB2312" w:cs="Mongolian Baiti"/>
          <w:kern w:val="1"/>
          <w:sz w:val="32"/>
          <w:szCs w:val="32"/>
          <w:u w:val="none" w:color="auto"/>
          <w:lang w:val="en-US" w:eastAsia="zh-CN"/>
        </w:rPr>
      </w:pPr>
      <w:bookmarkStart w:id="0" w:name="OLE_LINK1"/>
      <w:r>
        <w:rPr>
          <w:rFonts w:hint="eastAsia" w:ascii="仿宋_GB2312" w:hAnsi="仿宋" w:eastAsia="仿宋_GB2312" w:cs="Mongolian Baiti"/>
          <w:kern w:val="1"/>
          <w:sz w:val="32"/>
          <w:szCs w:val="32"/>
          <w:u w:val="none" w:color="auto"/>
          <w:lang w:val="en-US" w:eastAsia="zh-CN"/>
        </w:rPr>
        <w:t>2025年3月7日</w:t>
      </w:r>
      <w:bookmarkEnd w:id="0"/>
      <w:r>
        <w:rPr>
          <w:rFonts w:hint="eastAsia" w:ascii="仿宋_GB2312" w:hAnsi="仿宋" w:eastAsia="仿宋_GB2312" w:cs="Mongolian Baiti"/>
          <w:kern w:val="1"/>
          <w:sz w:val="32"/>
          <w:szCs w:val="32"/>
          <w:u w:val="none" w:color="auto"/>
          <w:lang w:val="en-US" w:eastAsia="zh-CN"/>
        </w:rPr>
        <w:t>，我局执法人员王林、阿布烈提对乌苏市皇宫镇君玲图书文具文化用品店开展检查时，该店正常营业，经营者邵</w:t>
      </w:r>
      <w:bookmarkStart w:id="1" w:name="OLE_LINK5"/>
      <w:r>
        <w:rPr>
          <w:rFonts w:hint="eastAsia" w:ascii="仿宋_GB2312" w:hAnsi="仿宋" w:eastAsia="仿宋_GB2312" w:cs="Mongolian Baiti"/>
          <w:kern w:val="1"/>
          <w:sz w:val="32"/>
          <w:szCs w:val="32"/>
          <w:u w:val="none" w:color="auto"/>
          <w:lang w:val="en-US" w:eastAsia="zh-CN"/>
        </w:rPr>
        <w:t>**在现场配合检查</w:t>
      </w:r>
      <w:bookmarkEnd w:id="1"/>
      <w:r>
        <w:rPr>
          <w:rFonts w:hint="eastAsia" w:ascii="仿宋_GB2312" w:hAnsi="仿宋" w:eastAsia="仿宋_GB2312" w:cs="Mongolian Baiti"/>
          <w:kern w:val="1"/>
          <w:sz w:val="32"/>
          <w:szCs w:val="32"/>
          <w:u w:val="none" w:color="auto"/>
          <w:lang w:val="en-US" w:eastAsia="zh-CN"/>
        </w:rPr>
        <w:t>，经现场检查发现：1、该店建筑面积26平方，进门左侧是收银台，在门口内侧上方挂有《营业执照》《健康证》等证件，均在有效期内，进门中间货架上摆放有各类食品调料，右侧货架摆放各类食品；2、</w:t>
      </w:r>
      <w:r>
        <w:rPr>
          <w:rFonts w:hint="eastAsia" w:ascii="仿宋_GB2312" w:hAnsi="仿宋" w:eastAsia="仿宋_GB2312" w:cs="Mongolian Baiti"/>
          <w:kern w:val="1"/>
          <w:sz w:val="32"/>
          <w:szCs w:val="32"/>
          <w:u w:val="none" w:color="auto"/>
          <w:lang w:val="zh-CN" w:eastAsia="zh-CN"/>
        </w:rPr>
        <w:t>执法人员</w:t>
      </w:r>
      <w:r>
        <w:rPr>
          <w:rFonts w:hint="eastAsia" w:ascii="仿宋_GB2312" w:hAnsi="仿宋" w:eastAsia="仿宋_GB2312" w:cs="Mongolian Baiti"/>
          <w:kern w:val="1"/>
          <w:sz w:val="32"/>
          <w:szCs w:val="32"/>
          <w:u w:val="none" w:color="auto"/>
          <w:lang w:val="en-US" w:eastAsia="zh-CN"/>
        </w:rPr>
        <w:t>在该店进门中间食品销售货架上检查发现：（1）“味来壹号”虎牙馍片，数量共计8袋，净含量：35克，生产日期：2024年8月3日，过期日期：2024年12月30日，保质期：150天，销售价格1元/袋；（2）“香铛铛”酒鬼牛肉条，数量共计5袋，净含量：30克，生产日期：2024年8月1日，过期日期：2024年12月28日，保质期：150天，销售价格1元/袋；（3）盖瑞纯牛奶，数量共计7袋，净含量：200克，生产日期：2025年1月15日，过期日期：2025年2月28日，保质期：45天，销售价格2元/袋；（4）“振中”花椒鸡，净含量：40克，数量共计2袋，生产日期：2024年7月2日，过期日期：2024年12月29日，保质期：180天，销售价格1元/袋；（5）“振中”叫花鸡，净含量：35克，数量共计10袋，生产日期：2024年3月7日过期日期：2024年9月3日，保质期：180天，销售价格1元/袋；（6）棒哥香辣肥肠，净含量：42克，数量：10袋，生产日期：2024年9月6日，过期日期：2025年2月3日，保质期：150天，销售价格1元/袋。上述6种食品均已超过保质期。执法人员要求当事人提供上述过期食品的进货票据、供货者资质等相关证明文件，当事人均可以提供。</w:t>
      </w:r>
      <w:r>
        <w:rPr>
          <w:rFonts w:hint="eastAsia" w:ascii="仿宋_GB2312" w:hAnsi="仿宋" w:eastAsia="仿宋_GB2312" w:cs="Mongolian Baiti"/>
          <w:kern w:val="1"/>
          <w:sz w:val="32"/>
          <w:szCs w:val="32"/>
          <w:u w:val="none" w:color="auto"/>
          <w:lang w:val="zh-CN" w:eastAsia="zh-CN"/>
        </w:rPr>
        <w:t>执法人员现场电话请示局领导批准后，对当事人店内销售的上述超过保质期的食</w:t>
      </w:r>
      <w:r>
        <w:rPr>
          <w:rFonts w:hint="eastAsia" w:ascii="仿宋_GB2312" w:hAnsi="仿宋" w:eastAsia="仿宋_GB2312" w:cs="Mongolian Baiti"/>
          <w:kern w:val="1"/>
          <w:sz w:val="32"/>
          <w:szCs w:val="32"/>
          <w:u w:val="none" w:color="auto"/>
          <w:lang w:val="en-US" w:eastAsia="zh-CN"/>
        </w:rPr>
        <w:t>品实施了</w:t>
      </w:r>
      <w:r>
        <w:rPr>
          <w:rFonts w:hint="eastAsia" w:ascii="仿宋_GB2312" w:hAnsi="仿宋" w:eastAsia="仿宋_GB2312" w:cs="Mongolian Baiti"/>
          <w:kern w:val="1"/>
          <w:sz w:val="32"/>
          <w:szCs w:val="32"/>
          <w:u w:val="none" w:color="auto"/>
          <w:lang w:val="zh-CN" w:eastAsia="zh-CN"/>
        </w:rPr>
        <w:t>扣押的行政强制措施，向当事人下达了《实施行政强制措施决定书》</w:t>
      </w:r>
      <w:r>
        <w:rPr>
          <w:rFonts w:hint="eastAsia" w:ascii="仿宋_GB2312" w:hAnsi="仿宋" w:eastAsia="仿宋_GB2312" w:cs="Mongolian Baiti"/>
          <w:kern w:val="1"/>
          <w:sz w:val="32"/>
          <w:szCs w:val="32"/>
          <w:u w:val="none" w:color="auto"/>
          <w:lang w:val="en-US" w:eastAsia="zh-CN"/>
        </w:rPr>
        <w:t>（乌市监强制〔2025〕6号）</w:t>
      </w:r>
      <w:r>
        <w:rPr>
          <w:rFonts w:hint="eastAsia" w:ascii="仿宋_GB2312" w:hAnsi="仿宋" w:eastAsia="仿宋_GB2312" w:cs="Mongolian Baiti"/>
          <w:kern w:val="1"/>
          <w:sz w:val="32"/>
          <w:szCs w:val="32"/>
          <w:u w:val="none" w:color="auto"/>
          <w:lang w:val="zh-CN" w:eastAsia="zh-CN"/>
        </w:rPr>
        <w:t>，</w:t>
      </w:r>
      <w:r>
        <w:rPr>
          <w:rFonts w:hint="eastAsia" w:ascii="仿宋_GB2312" w:hAnsi="仿宋" w:eastAsia="仿宋_GB2312" w:cs="Mongolian Baiti"/>
          <w:kern w:val="1"/>
          <w:sz w:val="32"/>
          <w:szCs w:val="32"/>
          <w:u w:val="none" w:color="auto"/>
          <w:lang w:val="en-US" w:eastAsia="zh-CN"/>
        </w:rPr>
        <w:t>当事人现场予以签收无异议</w:t>
      </w:r>
      <w:r>
        <w:rPr>
          <w:rFonts w:hint="eastAsia" w:ascii="仿宋_GB2312" w:hAnsi="仿宋" w:eastAsia="仿宋_GB2312" w:cs="Mongolian Baiti"/>
          <w:kern w:val="1"/>
          <w:sz w:val="32"/>
          <w:szCs w:val="32"/>
          <w:u w:val="none" w:color="auto"/>
          <w:lang w:val="zh-CN" w:eastAsia="zh-CN"/>
        </w:rPr>
        <w:t>。</w:t>
      </w:r>
      <w:r>
        <w:rPr>
          <w:rFonts w:hint="eastAsia" w:ascii="仿宋_GB2312" w:hAnsi="仿宋" w:eastAsia="仿宋_GB2312" w:cs="Mongolian Baiti"/>
          <w:kern w:val="1"/>
          <w:sz w:val="32"/>
          <w:szCs w:val="32"/>
          <w:u w:val="none" w:color="auto"/>
          <w:lang w:val="en-US" w:eastAsia="zh-CN"/>
        </w:rPr>
        <w:t>执法人员对当事人销售超过保质期食品的违法行为下发《责令改正通知书》（乌市监责改58号），责令当事人限期整改。当事人的上述行为违反了《中华人民共和国食品安全法》第三十四条第十项的规定。为进一步了解情况，经报局领导批准于2025年3月7日立案，并指派王林、阿布烈提对此案进行调查了解。</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 w:eastAsia="仿宋_GB2312" w:cs="Mongolian Baiti"/>
          <w:kern w:val="1"/>
          <w:sz w:val="32"/>
          <w:szCs w:val="32"/>
          <w:u w:val="none" w:color="auto"/>
          <w:lang w:val="en-US" w:eastAsia="zh-CN"/>
        </w:rPr>
      </w:pPr>
      <w:r>
        <w:rPr>
          <w:rFonts w:hint="eastAsia" w:ascii="仿宋_GB2312" w:hAnsi="仿宋" w:eastAsia="仿宋_GB2312" w:cs="Mongolian Baiti"/>
          <w:kern w:val="1"/>
          <w:sz w:val="32"/>
          <w:szCs w:val="32"/>
          <w:u w:val="none" w:color="auto"/>
          <w:lang w:val="en-US" w:eastAsia="zh-CN"/>
        </w:rPr>
        <w:t>经查，乌苏市皇宫镇君玲图书文具文化用品店于2024年4月、9月分别从乌苏市万宝通商行购进下列食品：（1）“味来壹号”虎牙馍片，数量</w:t>
      </w:r>
      <w:bookmarkStart w:id="2" w:name="OLE_LINK3"/>
      <w:r>
        <w:rPr>
          <w:rFonts w:hint="eastAsia" w:ascii="仿宋_GB2312" w:hAnsi="仿宋" w:eastAsia="仿宋_GB2312" w:cs="Mongolian Baiti"/>
          <w:kern w:val="1"/>
          <w:sz w:val="32"/>
          <w:szCs w:val="32"/>
          <w:u w:val="none" w:color="auto"/>
          <w:lang w:val="en-US" w:eastAsia="zh-CN"/>
        </w:rPr>
        <w:t>共计</w:t>
      </w:r>
      <w:bookmarkEnd w:id="2"/>
      <w:r>
        <w:rPr>
          <w:rFonts w:hint="eastAsia" w:ascii="仿宋_GB2312" w:hAnsi="仿宋" w:eastAsia="仿宋_GB2312" w:cs="Mongolian Baiti"/>
          <w:kern w:val="1"/>
          <w:sz w:val="32"/>
          <w:szCs w:val="32"/>
          <w:u w:val="none" w:color="auto"/>
          <w:lang w:val="en-US" w:eastAsia="zh-CN"/>
        </w:rPr>
        <w:t>8袋，净含量：35克，生产日期：2024年8月3日，保质期：150天，过期日期：2024年12月30日，销售价格1元/袋，</w:t>
      </w:r>
      <w:bookmarkStart w:id="3" w:name="OLE_LINK2"/>
      <w:r>
        <w:rPr>
          <w:rFonts w:hint="eastAsia" w:ascii="仿宋_GB2312" w:hAnsi="仿宋" w:eastAsia="仿宋_GB2312" w:cs="Mongolian Baiti"/>
          <w:kern w:val="1"/>
          <w:sz w:val="32"/>
          <w:szCs w:val="32"/>
          <w:u w:val="none" w:color="auto"/>
          <w:lang w:val="en-US" w:eastAsia="zh-CN"/>
        </w:rPr>
        <w:t>截至2025年3月7日查获时</w:t>
      </w:r>
      <w:bookmarkEnd w:id="3"/>
      <w:r>
        <w:rPr>
          <w:rFonts w:hint="eastAsia" w:ascii="仿宋_GB2312" w:hAnsi="仿宋" w:eastAsia="仿宋_GB2312" w:cs="Mongolian Baiti"/>
          <w:kern w:val="1"/>
          <w:sz w:val="32"/>
          <w:szCs w:val="32"/>
          <w:u w:val="none" w:color="auto"/>
          <w:lang w:val="en-US" w:eastAsia="zh-CN"/>
        </w:rPr>
        <w:t>已超过保质期67天；（2）“香铛铛”酒鬼牛肉条，数量共计5袋，净含量：30克，生产日期：2024年8月1日，保质期：150天，过期日期：2024年12月28日，销售价格1元/袋，截至2025年3月7日查获时已超过保质期69天；（3）盖瑞纯牛奶，数量共计7袋，净含量：200克，生产日期：2025年1月15日，保质期：45天，过期日期：2025年2月28日，销售价格2元/袋，截至2025年3月7日查获时已超过保质期7天；（4）“振中”花椒鸡，数量共计2袋，净含量：40克，生产日期：2024年7月2日，保质期：180天，过期日期：2024年12月29日，销售价格1元/袋，截至2025年3月7日查获时已超过保质期68天；（5）“振中”叫花鸡，数量共计10袋，净含量：35克，生产日期：2024年3月7日，保质期：180天，过期日期：2024年9月3日，销售价格1元/袋，</w:t>
      </w:r>
      <w:bookmarkStart w:id="4" w:name="OLE_LINK4"/>
      <w:r>
        <w:rPr>
          <w:rFonts w:hint="eastAsia" w:ascii="仿宋_GB2312" w:hAnsi="仿宋" w:eastAsia="仿宋_GB2312" w:cs="Mongolian Baiti"/>
          <w:kern w:val="1"/>
          <w:sz w:val="32"/>
          <w:szCs w:val="32"/>
          <w:u w:val="none" w:color="auto"/>
          <w:lang w:val="en-US" w:eastAsia="zh-CN"/>
        </w:rPr>
        <w:t>截至2025年3月7日查获时</w:t>
      </w:r>
      <w:bookmarkEnd w:id="4"/>
      <w:r>
        <w:rPr>
          <w:rFonts w:hint="eastAsia" w:ascii="仿宋_GB2312" w:hAnsi="仿宋" w:eastAsia="仿宋_GB2312" w:cs="Mongolian Baiti"/>
          <w:kern w:val="1"/>
          <w:sz w:val="32"/>
          <w:szCs w:val="32"/>
          <w:u w:val="none" w:color="auto"/>
          <w:lang w:val="en-US" w:eastAsia="zh-CN"/>
        </w:rPr>
        <w:t>已超过保质期185天；（6）棒哥香辣肥肠，数量共计10袋，净含量：42克，生产日期：2024年9月6日，保质期：150天，过期日期：2025年2月3日，销售价格1元/袋，截至2025年3月7日查获时已超过保质期32天。上述6种食品均已超过保质期。上述超过保质期的6种食品货值金额共计49元（10袋</w:t>
      </w:r>
      <w:r>
        <w:rPr>
          <w:rFonts w:hint="default" w:ascii="仿宋_GB2312" w:hAnsi="仿宋" w:eastAsia="仿宋_GB2312" w:cs="Mongolian Baiti"/>
          <w:kern w:val="1"/>
          <w:sz w:val="32"/>
          <w:szCs w:val="32"/>
          <w:u w:val="none" w:color="auto"/>
          <w:lang w:val="en-US" w:eastAsia="zh-CN"/>
        </w:rPr>
        <w:t>×</w:t>
      </w:r>
      <w:r>
        <w:rPr>
          <w:rFonts w:hint="eastAsia" w:ascii="仿宋_GB2312" w:hAnsi="仿宋" w:eastAsia="仿宋_GB2312" w:cs="Mongolian Baiti"/>
          <w:kern w:val="1"/>
          <w:sz w:val="32"/>
          <w:szCs w:val="32"/>
          <w:u w:val="none" w:color="auto"/>
          <w:lang w:val="en-US" w:eastAsia="zh-CN"/>
        </w:rPr>
        <w:t>1元/瓶＋10袋</w:t>
      </w:r>
      <w:r>
        <w:rPr>
          <w:rFonts w:hint="default" w:ascii="仿宋_GB2312" w:hAnsi="仿宋" w:eastAsia="仿宋_GB2312" w:cs="Mongolian Baiti"/>
          <w:kern w:val="1"/>
          <w:sz w:val="32"/>
          <w:szCs w:val="32"/>
          <w:u w:val="none" w:color="auto"/>
          <w:lang w:val="en-US" w:eastAsia="zh-CN"/>
        </w:rPr>
        <w:t>×</w:t>
      </w:r>
      <w:r>
        <w:rPr>
          <w:rFonts w:hint="eastAsia" w:ascii="仿宋_GB2312" w:hAnsi="仿宋" w:eastAsia="仿宋_GB2312" w:cs="Mongolian Baiti"/>
          <w:kern w:val="1"/>
          <w:sz w:val="32"/>
          <w:szCs w:val="32"/>
          <w:u w:val="none" w:color="auto"/>
          <w:lang w:val="en-US" w:eastAsia="zh-CN"/>
        </w:rPr>
        <w:t>1元/袋+8袋</w:t>
      </w:r>
      <w:r>
        <w:rPr>
          <w:rFonts w:hint="default" w:ascii="仿宋_GB2312" w:hAnsi="仿宋" w:eastAsia="仿宋_GB2312" w:cs="Mongolian Baiti"/>
          <w:kern w:val="1"/>
          <w:sz w:val="32"/>
          <w:szCs w:val="32"/>
          <w:u w:val="none" w:color="auto"/>
          <w:lang w:val="en-US" w:eastAsia="zh-CN"/>
        </w:rPr>
        <w:t>×</w:t>
      </w:r>
      <w:r>
        <w:rPr>
          <w:rFonts w:hint="eastAsia" w:ascii="仿宋_GB2312" w:hAnsi="仿宋" w:eastAsia="仿宋_GB2312" w:cs="Mongolian Baiti"/>
          <w:kern w:val="1"/>
          <w:sz w:val="32"/>
          <w:szCs w:val="32"/>
          <w:u w:val="none" w:color="auto"/>
          <w:lang w:val="en-US" w:eastAsia="zh-CN"/>
        </w:rPr>
        <w:t>1元/袋+5袋</w:t>
      </w:r>
      <w:r>
        <w:rPr>
          <w:rFonts w:hint="default" w:ascii="仿宋_GB2312" w:hAnsi="仿宋" w:eastAsia="仿宋_GB2312" w:cs="Mongolian Baiti"/>
          <w:kern w:val="1"/>
          <w:sz w:val="32"/>
          <w:szCs w:val="32"/>
          <w:u w:val="none" w:color="auto"/>
          <w:lang w:val="en-US" w:eastAsia="zh-CN"/>
        </w:rPr>
        <w:t>×</w:t>
      </w:r>
      <w:r>
        <w:rPr>
          <w:rFonts w:hint="eastAsia" w:ascii="仿宋_GB2312" w:hAnsi="仿宋" w:eastAsia="仿宋_GB2312" w:cs="Mongolian Baiti"/>
          <w:kern w:val="1"/>
          <w:sz w:val="32"/>
          <w:szCs w:val="32"/>
          <w:u w:val="none" w:color="auto"/>
          <w:lang w:val="en-US" w:eastAsia="zh-CN"/>
        </w:rPr>
        <w:t>1元/袋+2袋</w:t>
      </w:r>
      <w:r>
        <w:rPr>
          <w:rFonts w:hint="default" w:ascii="仿宋_GB2312" w:hAnsi="仿宋" w:eastAsia="仿宋_GB2312" w:cs="Mongolian Baiti"/>
          <w:kern w:val="1"/>
          <w:sz w:val="32"/>
          <w:szCs w:val="32"/>
          <w:u w:val="none" w:color="auto"/>
          <w:lang w:val="en-US" w:eastAsia="zh-CN"/>
        </w:rPr>
        <w:t>×</w:t>
      </w:r>
      <w:r>
        <w:rPr>
          <w:rFonts w:hint="eastAsia" w:ascii="仿宋_GB2312" w:hAnsi="仿宋" w:eastAsia="仿宋_GB2312" w:cs="Mongolian Baiti"/>
          <w:kern w:val="1"/>
          <w:sz w:val="32"/>
          <w:szCs w:val="32"/>
          <w:u w:val="none" w:color="auto"/>
          <w:lang w:val="en-US" w:eastAsia="zh-CN"/>
        </w:rPr>
        <w:t>1元/袋＋7袋</w:t>
      </w:r>
      <w:r>
        <w:rPr>
          <w:rFonts w:hint="default" w:ascii="仿宋_GB2312" w:hAnsi="仿宋" w:eastAsia="仿宋_GB2312" w:cs="Mongolian Baiti"/>
          <w:kern w:val="1"/>
          <w:sz w:val="32"/>
          <w:szCs w:val="32"/>
          <w:u w:val="none" w:color="auto"/>
          <w:lang w:val="en-US" w:eastAsia="zh-CN"/>
        </w:rPr>
        <w:t>×</w:t>
      </w:r>
      <w:r>
        <w:rPr>
          <w:rFonts w:hint="eastAsia" w:ascii="仿宋_GB2312" w:hAnsi="仿宋" w:eastAsia="仿宋_GB2312" w:cs="Mongolian Baiti"/>
          <w:kern w:val="1"/>
          <w:sz w:val="32"/>
          <w:szCs w:val="32"/>
          <w:u w:val="none" w:color="auto"/>
          <w:lang w:val="en-US" w:eastAsia="zh-CN"/>
        </w:rPr>
        <w:t>2元/袋=49元</w:t>
      </w:r>
      <w:bookmarkStart w:id="7" w:name="_GoBack"/>
      <w:bookmarkEnd w:id="7"/>
      <w:r>
        <w:rPr>
          <w:rFonts w:hint="eastAsia" w:ascii="仿宋_GB2312" w:hAnsi="仿宋" w:eastAsia="仿宋_GB2312" w:cs="Mongolian Baiti"/>
          <w:kern w:val="1"/>
          <w:sz w:val="32"/>
          <w:szCs w:val="32"/>
          <w:u w:val="none" w:color="auto"/>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kern w:val="1"/>
          <w:sz w:val="32"/>
          <w:szCs w:val="32"/>
          <w:lang w:val="en-US" w:eastAsia="zh-CN"/>
        </w:rPr>
        <w:t>2025年3月13日，我局执法人员对当事人的经营场所进行复查，对其所经营的食品进行全面检查未发现有超过保质期的食品，当事人在责令改正期间已改正。2025年4月21日，我局执法人员对当事人上级供货商</w:t>
      </w:r>
      <w:r>
        <w:rPr>
          <w:rFonts w:hint="eastAsia" w:ascii="仿宋_GB2312" w:hAnsi="仿宋" w:eastAsia="仿宋_GB2312" w:cs="Mongolian Baiti"/>
          <w:kern w:val="1"/>
          <w:sz w:val="32"/>
          <w:szCs w:val="32"/>
          <w:u w:val="none" w:color="auto"/>
          <w:lang w:val="en-US" w:eastAsia="zh-CN"/>
        </w:rPr>
        <w:t>乌苏市万宝通商行和</w:t>
      </w:r>
      <w:r>
        <w:rPr>
          <w:rFonts w:hint="eastAsia" w:ascii="仿宋_GB2312" w:hAnsi="仿宋_GB2312" w:eastAsia="仿宋_GB2312" w:cs="仿宋_GB2312"/>
          <w:spacing w:val="0"/>
          <w:kern w:val="1"/>
          <w:sz w:val="32"/>
          <w:szCs w:val="32"/>
          <w:lang w:val="en-US" w:eastAsia="zh-CN"/>
        </w:rPr>
        <w:t>乌</w:t>
      </w:r>
      <w:r>
        <w:rPr>
          <w:rFonts w:hint="eastAsia" w:ascii="仿宋_GB2312" w:hAnsi="仿宋" w:eastAsia="仿宋_GB2312" w:cs="Mongolian Baiti"/>
          <w:kern w:val="1"/>
          <w:sz w:val="32"/>
          <w:szCs w:val="32"/>
          <w:u w:val="none" w:color="auto"/>
          <w:lang w:val="en-US" w:eastAsia="zh-CN"/>
        </w:rPr>
        <w:t>苏市亿鑫园商行进行调查，上述两个商行负责人，确定</w:t>
      </w:r>
      <w:r>
        <w:rPr>
          <w:rFonts w:hint="eastAsia" w:ascii="仿宋_GB2312" w:hAnsi="仿宋_GB2312" w:eastAsia="仿宋_GB2312" w:cs="仿宋_GB2312"/>
          <w:spacing w:val="0"/>
          <w:kern w:val="1"/>
          <w:sz w:val="32"/>
          <w:szCs w:val="32"/>
          <w:lang w:val="en-US" w:eastAsia="zh-CN"/>
        </w:rPr>
        <w:t>当事人上述食品进货票据真实有效。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b/>
          <w:bCs/>
          <w:sz w:val="32"/>
          <w:szCs w:val="32"/>
          <w:u w:val="none" w:color="auto"/>
          <w:lang w:val="en-US" w:eastAsia="zh-CN"/>
        </w:rPr>
      </w:pPr>
      <w:r>
        <w:rPr>
          <w:rFonts w:hint="eastAsia" w:ascii="仿宋" w:hAnsi="仿宋" w:eastAsia="仿宋" w:cs="仿宋"/>
          <w:b/>
          <w:bCs/>
          <w:sz w:val="32"/>
          <w:szCs w:val="32"/>
          <w:u w:val="none" w:color="auto"/>
          <w:lang w:val="en-US" w:eastAsia="zh-CN"/>
        </w:rPr>
        <w:t>上述事实，主要有以下证据证明：</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 w:eastAsia="仿宋_GB2312" w:cs="Mongolian Baiti"/>
          <w:kern w:val="1"/>
          <w:sz w:val="32"/>
          <w:szCs w:val="32"/>
          <w:u w:val="none" w:color="auto"/>
          <w:lang w:val="en-US" w:eastAsia="zh-CN"/>
        </w:rPr>
      </w:pPr>
      <w:r>
        <w:rPr>
          <w:rFonts w:hint="eastAsia" w:ascii="仿宋_GB2312" w:hAnsi="仿宋" w:eastAsia="仿宋_GB2312" w:cs="Mongolian Baiti"/>
          <w:kern w:val="1"/>
          <w:sz w:val="32"/>
          <w:szCs w:val="32"/>
          <w:u w:val="none" w:color="auto"/>
          <w:lang w:val="en-US" w:eastAsia="zh-CN"/>
        </w:rPr>
        <w:t>1、当事人提供的营业执照和食品经营许可证复印件各1份，证明当事人的经营主体资格及有效期限；</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 w:eastAsia="仿宋_GB2312" w:cs="Mongolian Baiti"/>
          <w:kern w:val="1"/>
          <w:sz w:val="32"/>
          <w:szCs w:val="32"/>
          <w:u w:val="none" w:color="auto"/>
          <w:lang w:val="en-US" w:eastAsia="zh-CN"/>
        </w:rPr>
      </w:pPr>
      <w:r>
        <w:rPr>
          <w:rFonts w:hint="eastAsia" w:ascii="仿宋_GB2312" w:hAnsi="仿宋" w:eastAsia="仿宋_GB2312" w:cs="Mongolian Baiti"/>
          <w:kern w:val="1"/>
          <w:sz w:val="32"/>
          <w:szCs w:val="32"/>
          <w:u w:val="none" w:color="auto"/>
          <w:lang w:val="en-US" w:eastAsia="zh-CN"/>
        </w:rPr>
        <w:t>2、当事人提供的身份证复印件1份，证明经营者的身份信息与营业执照登记的内容一致；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 w:eastAsia="仿宋_GB2312" w:cs="Mongolian Baiti"/>
          <w:kern w:val="1"/>
          <w:sz w:val="32"/>
          <w:szCs w:val="32"/>
          <w:u w:val="none" w:color="auto"/>
          <w:lang w:val="en-US" w:eastAsia="zh-CN"/>
        </w:rPr>
      </w:pPr>
      <w:r>
        <w:rPr>
          <w:rFonts w:hint="eastAsia" w:ascii="仿宋_GB2312" w:hAnsi="仿宋" w:eastAsia="仿宋_GB2312" w:cs="Mongolian Baiti"/>
          <w:kern w:val="1"/>
          <w:sz w:val="32"/>
          <w:szCs w:val="32"/>
          <w:u w:val="none" w:color="auto"/>
          <w:lang w:val="en-US" w:eastAsia="zh-CN"/>
        </w:rPr>
        <w:t>3、现场笔录2份，笔录（一）证明执法人员现场检查发现当事人销售6种超过保质期食品的数量、生产日期、保质期和实施扣押过期食品的情况；笔录（二）证明执法人员对当事人销售超过保质期食品的整改情况进行复查，当事人已改正违法行为的事实；</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 w:eastAsia="仿宋_GB2312" w:cs="Mongolian Baiti"/>
          <w:kern w:val="1"/>
          <w:sz w:val="32"/>
          <w:szCs w:val="32"/>
          <w:u w:val="none" w:color="auto"/>
          <w:lang w:val="en-US" w:eastAsia="zh-CN"/>
        </w:rPr>
      </w:pPr>
      <w:r>
        <w:rPr>
          <w:rFonts w:hint="eastAsia" w:ascii="仿宋_GB2312" w:hAnsi="仿宋" w:eastAsia="仿宋_GB2312" w:cs="Mongolian Baiti"/>
          <w:kern w:val="1"/>
          <w:sz w:val="32"/>
          <w:szCs w:val="32"/>
          <w:u w:val="none" w:color="auto"/>
          <w:lang w:val="en-US" w:eastAsia="zh-CN"/>
        </w:rPr>
        <w:t>4、询问笔录3份，笔录（一）证明当事人销售6种超过保质期食品的违法事实，以及进货渠道、价格、数量和销售数量和价格的事实；笔录（二）、（三）证明当事人从供货商购进涉案食品的渠道及进货票据真实有效的事实；</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 w:eastAsia="仿宋_GB2312" w:cs="Mongolian Baiti"/>
          <w:kern w:val="1"/>
          <w:sz w:val="32"/>
          <w:szCs w:val="32"/>
          <w:u w:val="none" w:color="auto"/>
          <w:lang w:val="zh-CN" w:eastAsia="zh-CN"/>
        </w:rPr>
      </w:pPr>
      <w:r>
        <w:rPr>
          <w:rFonts w:hint="eastAsia" w:ascii="仿宋_GB2312" w:hAnsi="仿宋" w:eastAsia="仿宋_GB2312" w:cs="Mongolian Baiti"/>
          <w:kern w:val="1"/>
          <w:sz w:val="32"/>
          <w:szCs w:val="32"/>
          <w:u w:val="none" w:color="auto"/>
          <w:lang w:val="en-US" w:eastAsia="zh-CN"/>
        </w:rPr>
        <w:t>5、现场拍摄照片1张，</w:t>
      </w:r>
      <w:r>
        <w:rPr>
          <w:rFonts w:hint="eastAsia" w:ascii="仿宋_GB2312" w:hAnsi="仿宋" w:eastAsia="仿宋_GB2312" w:cs="Mongolian Baiti"/>
          <w:kern w:val="1"/>
          <w:sz w:val="32"/>
          <w:szCs w:val="32"/>
          <w:u w:val="none" w:color="auto"/>
          <w:lang w:val="zh-CN" w:eastAsia="zh-CN"/>
        </w:rPr>
        <w:t>证明执法人员检查发现当事人</w:t>
      </w:r>
      <w:r>
        <w:rPr>
          <w:rFonts w:hint="eastAsia" w:ascii="仿宋_GB2312" w:hAnsi="仿宋" w:eastAsia="仿宋_GB2312" w:cs="Mongolian Baiti"/>
          <w:kern w:val="1"/>
          <w:sz w:val="32"/>
          <w:szCs w:val="32"/>
          <w:u w:val="none" w:color="auto"/>
          <w:lang w:val="en-US" w:eastAsia="zh-CN"/>
        </w:rPr>
        <w:t>销售6种超过保质期食品</w:t>
      </w:r>
      <w:r>
        <w:rPr>
          <w:rFonts w:hint="eastAsia" w:ascii="仿宋_GB2312" w:hAnsi="仿宋" w:eastAsia="仿宋_GB2312" w:cs="Mongolian Baiti"/>
          <w:kern w:val="1"/>
          <w:sz w:val="32"/>
          <w:szCs w:val="32"/>
          <w:u w:val="none" w:color="auto"/>
          <w:lang w:val="zh-CN" w:eastAsia="zh-CN"/>
        </w:rPr>
        <w:t>的</w:t>
      </w:r>
      <w:r>
        <w:rPr>
          <w:rFonts w:hint="eastAsia" w:ascii="仿宋_GB2312" w:hAnsi="仿宋" w:eastAsia="仿宋_GB2312" w:cs="Mongolian Baiti"/>
          <w:kern w:val="1"/>
          <w:sz w:val="32"/>
          <w:szCs w:val="32"/>
          <w:u w:val="none" w:color="auto"/>
          <w:lang w:val="en-US" w:eastAsia="zh-CN"/>
        </w:rPr>
        <w:t>事实</w:t>
      </w:r>
      <w:r>
        <w:rPr>
          <w:rFonts w:hint="eastAsia" w:ascii="仿宋_GB2312" w:hAnsi="仿宋" w:eastAsia="仿宋_GB2312" w:cs="Mongolian Baiti"/>
          <w:kern w:val="1"/>
          <w:sz w:val="32"/>
          <w:szCs w:val="32"/>
          <w:u w:val="none" w:color="auto"/>
          <w:lang w:val="zh-CN"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 w:eastAsia="仿宋_GB2312" w:cs="Mongolian Baiti"/>
          <w:kern w:val="1"/>
          <w:sz w:val="32"/>
          <w:szCs w:val="32"/>
          <w:u w:val="none" w:color="auto"/>
          <w:lang w:val="en-US" w:eastAsia="zh-CN"/>
        </w:rPr>
      </w:pPr>
      <w:bookmarkStart w:id="5" w:name="OLE_LINK6"/>
      <w:r>
        <w:rPr>
          <w:rFonts w:hint="eastAsia" w:ascii="仿宋_GB2312" w:hAnsi="仿宋" w:eastAsia="仿宋_GB2312" w:cs="Mongolian Baiti"/>
          <w:kern w:val="1"/>
          <w:sz w:val="32"/>
          <w:szCs w:val="32"/>
          <w:u w:val="none" w:color="auto"/>
          <w:lang w:val="en-US" w:eastAsia="zh-CN"/>
        </w:rPr>
        <w:t>6、</w:t>
      </w:r>
      <w:r>
        <w:rPr>
          <w:rFonts w:hint="eastAsia" w:ascii="仿宋_GB2312" w:hAnsi="仿宋" w:eastAsia="仿宋_GB2312" w:cs="Mongolian Baiti"/>
          <w:kern w:val="1"/>
          <w:sz w:val="32"/>
          <w:szCs w:val="32"/>
          <w:u w:val="none" w:color="auto"/>
          <w:lang w:val="zh-CN" w:eastAsia="zh-CN"/>
        </w:rPr>
        <w:t>提取</w:t>
      </w:r>
      <w:r>
        <w:rPr>
          <w:rFonts w:hint="eastAsia" w:ascii="仿宋_GB2312" w:hAnsi="仿宋" w:eastAsia="仿宋_GB2312" w:cs="Mongolian Baiti"/>
          <w:kern w:val="1"/>
          <w:sz w:val="32"/>
          <w:szCs w:val="32"/>
          <w:u w:val="none" w:color="auto"/>
          <w:lang w:val="en-US" w:eastAsia="zh-CN"/>
        </w:rPr>
        <w:t>的6种超过保质期涉案食品的外包装照片6张，证明当事人销售的6种涉案食品的生产日期、保质期限真实性的事实；</w:t>
      </w:r>
      <w:bookmarkEnd w:id="5"/>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kern w:val="1"/>
          <w:sz w:val="32"/>
          <w:szCs w:val="32"/>
          <w:lang w:val="en-US" w:eastAsia="zh-CN"/>
        </w:rPr>
        <w:t>7、责令改正通知书1份，证明2025年3月7日执法人员现场检查时，责令当事人改正违法行为的事实；</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kern w:val="1"/>
          <w:sz w:val="32"/>
          <w:szCs w:val="32"/>
          <w:lang w:val="en-US" w:eastAsia="zh-CN"/>
        </w:rPr>
        <w:t>8、被调查人身份证复印件2份，营业执照复印件2份，证明被调查人的身份信息与营业执照登记的信息一致。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 w:eastAsia="仿宋_GB2312" w:cs="Mongolian Baiti"/>
          <w:kern w:val="1"/>
          <w:sz w:val="32"/>
          <w:szCs w:val="32"/>
          <w:u w:val="none" w:color="auto"/>
          <w:lang w:val="zh-CN" w:eastAsia="zh-CN"/>
        </w:rPr>
      </w:pPr>
      <w:r>
        <w:rPr>
          <w:rFonts w:hint="eastAsia" w:ascii="仿宋_GB2312" w:hAnsi="仿宋" w:eastAsia="仿宋_GB2312" w:cs="Mongolian Baiti"/>
          <w:kern w:val="1"/>
          <w:sz w:val="32"/>
          <w:szCs w:val="32"/>
          <w:u w:val="none" w:color="auto"/>
          <w:lang w:val="en-US" w:eastAsia="zh-CN"/>
        </w:rPr>
        <w:t>以上证据</w:t>
      </w:r>
      <w:r>
        <w:rPr>
          <w:rFonts w:hint="eastAsia" w:ascii="仿宋_GB2312" w:hAnsi="仿宋" w:eastAsia="仿宋_GB2312" w:cs="Mongolian Baiti"/>
          <w:kern w:val="1"/>
          <w:sz w:val="32"/>
          <w:szCs w:val="32"/>
          <w:u w:val="none" w:color="auto"/>
          <w:lang w:val="zh-CN" w:eastAsia="zh-CN"/>
        </w:rPr>
        <w:t>材料均由当事人邵</w:t>
      </w:r>
      <w:r>
        <w:rPr>
          <w:rFonts w:hint="eastAsia" w:ascii="仿宋_GB2312" w:hAnsi="仿宋" w:eastAsia="仿宋_GB2312" w:cs="Mongolian Baiti"/>
          <w:kern w:val="1"/>
          <w:sz w:val="32"/>
          <w:szCs w:val="32"/>
          <w:u w:val="none" w:color="auto"/>
          <w:lang w:val="en-US" w:eastAsia="zh-CN"/>
        </w:rPr>
        <w:t>**</w:t>
      </w:r>
      <w:r>
        <w:rPr>
          <w:rFonts w:hint="eastAsia" w:ascii="仿宋_GB2312" w:hAnsi="仿宋" w:eastAsia="仿宋_GB2312" w:cs="Mongolian Baiti"/>
          <w:kern w:val="1"/>
          <w:sz w:val="32"/>
          <w:szCs w:val="32"/>
          <w:u w:val="none" w:color="auto"/>
          <w:lang w:val="zh-CN" w:eastAsia="zh-CN"/>
        </w:rPr>
        <w:t>核对无误，并签字确认。</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kern w:val="1"/>
          <w:sz w:val="32"/>
          <w:szCs w:val="32"/>
          <w:lang w:val="en-US" w:eastAsia="zh-CN"/>
        </w:rPr>
        <w:t>我局于2025年4月23日依法向当事人送达了《行政处罚告知书》（乌市监告字不罚〔2025〕51号），告知当事人依法享有陈述、申辩的权利，当事人在法定期限内未提出陈述、申辩，视为放弃此权利。</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 w:eastAsia="仿宋_GB2312" w:cs="Mongolian Baiti"/>
          <w:kern w:val="1"/>
          <w:sz w:val="32"/>
          <w:szCs w:val="32"/>
          <w:u w:val="none" w:color="auto"/>
          <w:lang w:val="en-US" w:eastAsia="zh-CN"/>
        </w:rPr>
      </w:pPr>
      <w:r>
        <w:rPr>
          <w:rFonts w:hint="eastAsia" w:ascii="仿宋_GB2312" w:hAnsi="仿宋" w:eastAsia="仿宋_GB2312" w:cs="Mongolian Baiti"/>
          <w:kern w:val="1"/>
          <w:sz w:val="32"/>
          <w:szCs w:val="32"/>
          <w:u w:val="none" w:color="auto"/>
          <w:lang w:val="en-US" w:eastAsia="zh-CN"/>
        </w:rPr>
        <w:t>当事人的上述行为违反了《中华人民共和国食品安全法》第三十四条第十项：“禁止生产经营下列食品、食品添加剂、食品相关产品：（十）标注虚假生产日期、保质期或者超过保质期的食品、食品添加剂；”的规定，属违法行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 w:eastAsia="仿宋_GB2312" w:cs="Mongolian Baiti"/>
          <w:kern w:val="1"/>
          <w:sz w:val="32"/>
          <w:szCs w:val="32"/>
          <w:u w:val="none" w:color="auto"/>
          <w:lang w:val="en-US" w:eastAsia="zh-CN"/>
        </w:rPr>
      </w:pPr>
      <w:bookmarkStart w:id="6" w:name="OLE_LINK7"/>
      <w:r>
        <w:rPr>
          <w:rFonts w:hint="eastAsia" w:ascii="仿宋_GB2312" w:hAnsi="仿宋" w:eastAsia="仿宋_GB2312" w:cs="Mongolian Baiti"/>
          <w:kern w:val="1"/>
          <w:sz w:val="32"/>
          <w:szCs w:val="32"/>
          <w:u w:val="none" w:color="auto"/>
          <w:lang w:val="en-US" w:eastAsia="zh-CN"/>
        </w:rPr>
        <w:t>鉴于当事人在案件办理过程中态度端正，能够积极配合办案人员调查，如实陈述违法事实；经查询市场主体信用信息公示系统和市场监督行政执法平台，并经当事人确认，系初次违法；履行了食品进货查验记录制度；当事人已通过学习法律法规认识到自身的违法行为并积极改正，已对店内销售的食品进行了检查清理，2025年3月13日，我局执法人员对当事人的经营场所进行复查，对其所经营的食品进行全面检查未发现有过期食品；涉案食品数量较少，货值金额较低；目前没有证据证明当事人的违法行为影响了不特定人的身体健康。</w:t>
      </w:r>
      <w:r>
        <w:rPr>
          <w:rFonts w:hint="eastAsia" w:ascii="仿宋_GB2312" w:hAnsi="仿宋" w:eastAsia="仿宋_GB2312" w:cs="Mongolian Baiti"/>
          <w:kern w:val="1"/>
          <w:sz w:val="32"/>
          <w:szCs w:val="32"/>
          <w:u w:val="none" w:color="auto"/>
          <w:lang w:val="zh-CN" w:eastAsia="zh-CN"/>
        </w:rPr>
        <w:t>当事人的上述情况符合《</w:t>
      </w:r>
      <w:r>
        <w:rPr>
          <w:rFonts w:hint="eastAsia" w:ascii="仿宋_GB2312" w:hAnsi="仿宋" w:eastAsia="仿宋_GB2312" w:cs="Mongolian Baiti"/>
          <w:kern w:val="1"/>
          <w:sz w:val="32"/>
          <w:szCs w:val="32"/>
          <w:u w:val="none" w:color="auto"/>
          <w:lang w:val="en-US" w:eastAsia="zh-CN"/>
        </w:rPr>
        <w:t>市场监管行政违法行为首违不罚清单（一）》“序号5，违法行为类型：经营超过保质期的食品、食品添加剂，免罚条件：</w:t>
      </w:r>
      <w:r>
        <w:rPr>
          <w:rFonts w:hint="default" w:ascii="仿宋_GB2312" w:hAnsi="仿宋" w:eastAsia="仿宋_GB2312" w:cs="Mongolian Baiti"/>
          <w:kern w:val="1"/>
          <w:sz w:val="32"/>
          <w:szCs w:val="32"/>
          <w:u w:val="none" w:color="auto"/>
          <w:lang w:val="en-US" w:eastAsia="zh-CN"/>
        </w:rPr>
        <w:t xml:space="preserve">1. </w:t>
      </w:r>
      <w:r>
        <w:rPr>
          <w:rFonts w:hint="eastAsia" w:ascii="仿宋_GB2312" w:hAnsi="仿宋" w:eastAsia="仿宋_GB2312" w:cs="Mongolian Baiti"/>
          <w:kern w:val="1"/>
          <w:sz w:val="32"/>
          <w:szCs w:val="32"/>
          <w:u w:val="none" w:color="auto"/>
          <w:lang w:val="en-US" w:eastAsia="zh-CN"/>
        </w:rPr>
        <w:t>初次违法；</w:t>
      </w:r>
      <w:r>
        <w:rPr>
          <w:rFonts w:hint="default" w:ascii="仿宋_GB2312" w:hAnsi="仿宋" w:eastAsia="仿宋_GB2312" w:cs="Mongolian Baiti"/>
          <w:kern w:val="1"/>
          <w:sz w:val="32"/>
          <w:szCs w:val="32"/>
          <w:u w:val="none" w:color="auto"/>
          <w:lang w:val="en-US" w:eastAsia="zh-CN"/>
        </w:rPr>
        <w:t xml:space="preserve">2. </w:t>
      </w:r>
      <w:r>
        <w:rPr>
          <w:rFonts w:hint="eastAsia" w:ascii="仿宋_GB2312" w:hAnsi="仿宋" w:eastAsia="仿宋_GB2312" w:cs="Mongolian Baiti"/>
          <w:kern w:val="1"/>
          <w:sz w:val="32"/>
          <w:szCs w:val="32"/>
          <w:u w:val="none" w:color="auto"/>
          <w:lang w:val="en-US" w:eastAsia="zh-CN"/>
        </w:rPr>
        <w:t>不包括餐饮环节；</w:t>
      </w:r>
      <w:r>
        <w:rPr>
          <w:rFonts w:hint="default" w:ascii="仿宋_GB2312" w:hAnsi="仿宋" w:eastAsia="仿宋_GB2312" w:cs="Mongolian Baiti"/>
          <w:kern w:val="1"/>
          <w:sz w:val="32"/>
          <w:szCs w:val="32"/>
          <w:u w:val="none" w:color="auto"/>
          <w:lang w:val="en-US" w:eastAsia="zh-CN"/>
        </w:rPr>
        <w:t xml:space="preserve">3. </w:t>
      </w:r>
      <w:r>
        <w:rPr>
          <w:rFonts w:hint="eastAsia" w:ascii="仿宋_GB2312" w:hAnsi="仿宋" w:eastAsia="仿宋_GB2312" w:cs="Mongolian Baiti"/>
          <w:kern w:val="1"/>
          <w:sz w:val="32"/>
          <w:szCs w:val="32"/>
          <w:u w:val="none" w:color="auto"/>
          <w:lang w:val="en-US" w:eastAsia="zh-CN"/>
        </w:rPr>
        <w:t>能如实说明进货来源；</w:t>
      </w:r>
      <w:r>
        <w:rPr>
          <w:rFonts w:hint="default" w:ascii="仿宋_GB2312" w:hAnsi="仿宋" w:eastAsia="仿宋_GB2312" w:cs="Mongolian Baiti"/>
          <w:kern w:val="1"/>
          <w:sz w:val="32"/>
          <w:szCs w:val="32"/>
          <w:u w:val="none" w:color="auto"/>
          <w:lang w:val="en-US" w:eastAsia="zh-CN"/>
        </w:rPr>
        <w:t xml:space="preserve">4. </w:t>
      </w:r>
      <w:r>
        <w:rPr>
          <w:rFonts w:hint="eastAsia" w:ascii="仿宋_GB2312" w:hAnsi="仿宋" w:eastAsia="仿宋_GB2312" w:cs="Mongolian Baiti"/>
          <w:kern w:val="1"/>
          <w:sz w:val="32"/>
          <w:szCs w:val="32"/>
          <w:u w:val="none" w:color="auto"/>
          <w:lang w:val="en-US" w:eastAsia="zh-CN"/>
        </w:rPr>
        <w:t xml:space="preserve">违法货值金额不超过 </w:t>
      </w:r>
      <w:r>
        <w:rPr>
          <w:rFonts w:hint="default" w:ascii="仿宋_GB2312" w:hAnsi="仿宋" w:eastAsia="仿宋_GB2312" w:cs="Mongolian Baiti"/>
          <w:kern w:val="1"/>
          <w:sz w:val="32"/>
          <w:szCs w:val="32"/>
          <w:u w:val="none" w:color="auto"/>
          <w:lang w:val="en-US" w:eastAsia="zh-CN"/>
        </w:rPr>
        <w:t xml:space="preserve">500 </w:t>
      </w:r>
      <w:r>
        <w:rPr>
          <w:rFonts w:hint="eastAsia" w:ascii="仿宋_GB2312" w:hAnsi="仿宋" w:eastAsia="仿宋_GB2312" w:cs="Mongolian Baiti"/>
          <w:kern w:val="1"/>
          <w:sz w:val="32"/>
          <w:szCs w:val="32"/>
          <w:u w:val="none" w:color="auto"/>
          <w:lang w:val="en-US" w:eastAsia="zh-CN"/>
        </w:rPr>
        <w:t>元；</w:t>
      </w:r>
      <w:r>
        <w:rPr>
          <w:rFonts w:hint="default" w:ascii="仿宋_GB2312" w:hAnsi="仿宋" w:eastAsia="仿宋_GB2312" w:cs="Mongolian Baiti"/>
          <w:kern w:val="1"/>
          <w:sz w:val="32"/>
          <w:szCs w:val="32"/>
          <w:u w:val="none" w:color="auto"/>
          <w:lang w:val="en-US" w:eastAsia="zh-CN"/>
        </w:rPr>
        <w:t xml:space="preserve">5. </w:t>
      </w:r>
      <w:r>
        <w:rPr>
          <w:rFonts w:hint="eastAsia" w:ascii="仿宋_GB2312" w:hAnsi="仿宋" w:eastAsia="仿宋_GB2312" w:cs="Mongolian Baiti"/>
          <w:kern w:val="1"/>
          <w:sz w:val="32"/>
          <w:szCs w:val="32"/>
          <w:u w:val="none" w:color="auto"/>
          <w:lang w:val="en-US" w:eastAsia="zh-CN"/>
        </w:rPr>
        <w:t>未发生食品安全事故或未发生食源性疾病；6、立即自行改正或责令改正期间已改正。”的规定，综合考虑个案情况、当事人主客观情况等相关因素，决定对当事人销售超过保质期的食品的行为不予行政处罚。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 w:eastAsia="仿宋_GB2312" w:cs="Mongolian Baiti"/>
          <w:kern w:val="1"/>
          <w:sz w:val="32"/>
          <w:szCs w:val="32"/>
          <w:u w:val="none" w:color="auto"/>
          <w:lang w:val="en-US" w:eastAsia="zh-CN"/>
        </w:rPr>
      </w:pPr>
      <w:r>
        <w:rPr>
          <w:rFonts w:hint="eastAsia" w:ascii="仿宋_GB2312" w:hAnsi="仿宋" w:eastAsia="仿宋_GB2312" w:cs="Mongolian Baiti"/>
          <w:kern w:val="1"/>
          <w:sz w:val="32"/>
          <w:szCs w:val="32"/>
          <w:u w:val="none" w:color="auto"/>
          <w:lang w:val="en-US" w:eastAsia="zh-CN"/>
        </w:rPr>
        <w:t>对当事人销售超过保质期食品的行为，依据《中华人民共和国食品安全法》第一百二十四条第一款第五项“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五）生产经营标注虚假生产日期、保质期或者超过保质期的食品、食品添加剂；”和《中华人民共和国行政处罚法》第三十三条第一款“违法行为轻微并及时改正，没有造成危害后果的，不予行政处罚。初次违法且危害后果轻微并及时改正的，可以不予行政处罚；”的规定，责令当事人改正违法行为，决定对当事人不予行政处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 w:eastAsia="仿宋_GB2312" w:cs="Mongolian Baiti"/>
          <w:kern w:val="1"/>
          <w:sz w:val="32"/>
          <w:szCs w:val="32"/>
          <w:u w:val="none" w:color="auto"/>
          <w:lang w:val="en-US" w:eastAsia="zh-CN"/>
        </w:rPr>
      </w:pPr>
      <w:r>
        <w:rPr>
          <w:rFonts w:hint="eastAsia" w:ascii="仿宋_GB2312" w:hAnsi="仿宋" w:eastAsia="仿宋_GB2312" w:cs="Mongolian Baiti"/>
          <w:kern w:val="1"/>
          <w:sz w:val="32"/>
          <w:szCs w:val="32"/>
          <w:u w:val="none" w:color="auto"/>
          <w:lang w:val="en-US" w:eastAsia="zh-CN"/>
        </w:rPr>
        <w:t>依据《中华人民共和国行政处罚法》第三十三条第三款“对当事人的违法行为依法不予行政处罚的，行政机关应当对当事人进行教育”的规定，对当事人进行教育。</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kern w:val="1"/>
          <w:sz w:val="32"/>
          <w:szCs w:val="32"/>
          <w:lang w:val="en-US" w:eastAsia="zh-CN"/>
        </w:rPr>
        <w:t>具体内容如下：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kern w:val="1"/>
          <w:sz w:val="32"/>
          <w:szCs w:val="32"/>
          <w:lang w:val="en-US" w:eastAsia="zh-CN"/>
        </w:rPr>
        <w:t>1、认真学习《中华人民共和国食品安全法》关于开展食品经营活动的要求及具体规范。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kern w:val="1"/>
          <w:sz w:val="32"/>
          <w:szCs w:val="32"/>
          <w:lang w:val="en-US" w:eastAsia="zh-CN"/>
        </w:rPr>
        <w:t>2、明确食品经营者对其经营的食品安全负责，保证食品安全，诚信自律，对社会和公众负责，接受社会监督，承担社会责任。</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eastAsia" w:ascii="仿宋" w:hAnsi="仿宋" w:eastAsia="仿宋" w:cs="仿宋"/>
          <w:bCs/>
          <w:sz w:val="32"/>
          <w:szCs w:val="32"/>
          <w:u w:val="none"/>
          <w:lang w:val="en-US" w:eastAsia="zh-CN"/>
        </w:rPr>
      </w:pPr>
      <w:r>
        <w:rPr>
          <w:rFonts w:hint="eastAsia" w:ascii="仿宋_GB2312" w:hAnsi="仿宋" w:eastAsia="仿宋_GB2312" w:cs="Mongolian Baiti"/>
          <w:kern w:val="1"/>
          <w:sz w:val="32"/>
          <w:szCs w:val="32"/>
          <w:u w:val="none" w:color="auto"/>
          <w:lang w:val="en-US" w:eastAsia="zh-CN"/>
        </w:rPr>
        <w:t>3、加强对食品的采购、验收、陈列、销售各个环节的规范管理，确保食品安全。</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both"/>
        <w:textAlignment w:val="auto"/>
        <w:rPr>
          <w:rFonts w:hint="eastAsia" w:ascii="仿宋" w:hAnsi="仿宋" w:eastAsia="仿宋" w:cs="仿宋"/>
          <w:bCs/>
          <w:color w:val="000000"/>
          <w:sz w:val="32"/>
          <w:szCs w:val="32"/>
        </w:rPr>
      </w:pPr>
      <w:r>
        <w:rPr>
          <w:rFonts w:hint="eastAsia" w:ascii="仿宋" w:hAnsi="仿宋" w:eastAsia="仿宋" w:cs="仿宋"/>
          <w:sz w:val="32"/>
          <w:szCs w:val="32"/>
          <w:u w:val="none"/>
          <w:lang w:eastAsia="zh-CN"/>
        </w:rPr>
        <w:t>如当事人</w:t>
      </w:r>
      <w:r>
        <w:rPr>
          <w:rFonts w:hint="eastAsia" w:ascii="仿宋" w:hAnsi="仿宋" w:eastAsia="仿宋" w:cs="仿宋"/>
          <w:sz w:val="32"/>
          <w:szCs w:val="32"/>
          <w:u w:val="none"/>
        </w:rPr>
        <w:t>不服本行政处罚决定，可以在收到本行政处罚决定书之日起六十日内向</w:t>
      </w:r>
      <w:r>
        <w:rPr>
          <w:rFonts w:hint="eastAsia" w:ascii="仿宋" w:hAnsi="仿宋" w:eastAsia="仿宋" w:cs="仿宋"/>
          <w:sz w:val="32"/>
          <w:szCs w:val="32"/>
          <w:u w:val="none"/>
          <w:lang w:val="en-US" w:eastAsia="zh-CN"/>
        </w:rPr>
        <w:t>乌苏市人民政府（地址：乌苏市新市区长江路139号财政大楼三楼行政复议办公室）</w:t>
      </w:r>
      <w:r>
        <w:rPr>
          <w:rFonts w:hint="eastAsia" w:ascii="仿宋" w:hAnsi="仿宋" w:eastAsia="仿宋" w:cs="仿宋"/>
          <w:sz w:val="32"/>
          <w:szCs w:val="32"/>
          <w:u w:val="none"/>
        </w:rPr>
        <w:t>申请行政复议</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也可以在六个月内依法向</w:t>
      </w:r>
      <w:r>
        <w:rPr>
          <w:rFonts w:hint="eastAsia" w:ascii="仿宋" w:hAnsi="仿宋" w:eastAsia="仿宋" w:cs="仿宋"/>
          <w:sz w:val="32"/>
          <w:szCs w:val="32"/>
          <w:u w:val="none"/>
          <w:lang w:val="en-US" w:eastAsia="zh-CN"/>
        </w:rPr>
        <w:t>乌苏市</w:t>
      </w:r>
      <w:r>
        <w:rPr>
          <w:rFonts w:hint="eastAsia" w:ascii="仿宋" w:hAnsi="仿宋" w:eastAsia="仿宋" w:cs="仿宋"/>
          <w:sz w:val="32"/>
          <w:szCs w:val="32"/>
          <w:u w:val="none"/>
        </w:rPr>
        <w:t>人民法院</w:t>
      </w:r>
      <w:r>
        <w:rPr>
          <w:rFonts w:hint="eastAsia" w:ascii="仿宋" w:hAnsi="仿宋" w:eastAsia="仿宋" w:cs="仿宋"/>
          <w:sz w:val="32"/>
          <w:szCs w:val="32"/>
          <w:u w:val="none"/>
          <w:lang w:eastAsia="zh-CN"/>
        </w:rPr>
        <w:t>（</w:t>
      </w:r>
      <w:r>
        <w:rPr>
          <w:rFonts w:hint="eastAsia" w:ascii="仿宋" w:hAnsi="仿宋" w:eastAsia="仿宋" w:cs="仿宋"/>
          <w:sz w:val="32"/>
          <w:szCs w:val="32"/>
          <w:u w:val="none"/>
          <w:lang w:val="en-US" w:eastAsia="zh-CN"/>
        </w:rPr>
        <w:t>地址：乌苏市新市区长江路140号</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提起行政诉讼。申请行政复议或者提起行政诉讼期间，行政处罚不停止执行。</w:t>
      </w:r>
      <w:r>
        <w:rPr>
          <w:rFonts w:hint="eastAsia" w:ascii="仿宋" w:hAnsi="仿宋" w:eastAsia="仿宋" w:cs="仿宋"/>
          <w:bCs/>
          <w:color w:val="000000"/>
          <w:sz w:val="32"/>
          <w:szCs w:val="32"/>
        </w:rPr>
        <w:t xml:space="preserve"> </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4480" w:firstLineChars="1400"/>
        <w:jc w:val="both"/>
        <w:textAlignment w:val="auto"/>
        <w:rPr>
          <w:rFonts w:hint="eastAsia" w:ascii="仿宋" w:hAnsi="仿宋" w:eastAsia="仿宋" w:cs="仿宋"/>
          <w:bCs/>
          <w:color w:val="000000"/>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4480" w:firstLineChars="1400"/>
        <w:jc w:val="both"/>
        <w:textAlignment w:val="auto"/>
        <w:rPr>
          <w:rFonts w:hint="eastAsia" w:ascii="仿宋" w:hAnsi="仿宋" w:eastAsia="仿宋" w:cs="仿宋"/>
          <w:bCs/>
          <w:color w:val="000000"/>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4480" w:firstLineChars="14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乌苏市市场监督管理局</w:t>
      </w:r>
    </w:p>
    <w:p>
      <w:pPr>
        <w:keepNext w:val="0"/>
        <w:keepLines w:val="0"/>
        <w:pageBreakBefore w:val="0"/>
        <w:widowControl w:val="0"/>
        <w:kinsoku/>
        <w:wordWrap/>
        <w:overflowPunct/>
        <w:topLinePunct w:val="0"/>
        <w:autoSpaceDE/>
        <w:autoSpaceDN/>
        <w:bidi w:val="0"/>
        <w:adjustRightInd/>
        <w:snapToGrid w:val="0"/>
        <w:spacing w:line="560" w:lineRule="exact"/>
        <w:ind w:left="0" w:leftChars="0"/>
        <w:jc w:val="both"/>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lang w:val="en-US" w:eastAsia="zh-CN"/>
        </w:rPr>
        <w:t xml:space="preserve">  2025</w:t>
      </w:r>
      <w:r>
        <w:rPr>
          <w:rFonts w:hint="eastAsia" w:ascii="仿宋" w:hAnsi="仿宋" w:eastAsia="仿宋" w:cs="仿宋"/>
          <w:color w:val="000000"/>
          <w:sz w:val="32"/>
          <w:szCs w:val="32"/>
          <w:lang w:eastAsia="zh-CN"/>
        </w:rPr>
        <w:t>年</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lang w:eastAsia="zh-CN"/>
        </w:rPr>
        <w:t>月</w:t>
      </w: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lang w:eastAsia="zh-CN"/>
        </w:rPr>
        <w:t>日</w:t>
      </w:r>
      <w:bookmarkEnd w:id="6"/>
    </w:p>
    <w:p>
      <w:pPr>
        <w:keepNext w:val="0"/>
        <w:keepLines w:val="0"/>
        <w:pageBreakBefore w:val="0"/>
        <w:widowControl w:val="0"/>
        <w:kinsoku/>
        <w:wordWrap/>
        <w:overflowPunct/>
        <w:topLinePunct w:val="0"/>
        <w:autoSpaceDE/>
        <w:autoSpaceDN/>
        <w:bidi w:val="0"/>
        <w:adjustRightInd/>
        <w:snapToGrid w:val="0"/>
        <w:spacing w:line="560" w:lineRule="exact"/>
        <w:ind w:left="0" w:leftChars="0"/>
        <w:jc w:val="both"/>
        <w:textAlignment w:val="auto"/>
        <w:rPr>
          <w:rFonts w:hint="eastAsia" w:ascii="仿宋" w:hAnsi="仿宋" w:eastAsia="仿宋" w:cs="仿宋"/>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leftChars="0"/>
        <w:jc w:val="both"/>
        <w:textAlignment w:val="auto"/>
        <w:rPr>
          <w:rFonts w:hint="eastAsia" w:ascii="仿宋" w:hAnsi="仿宋" w:eastAsia="仿宋" w:cs="仿宋"/>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leftChars="0"/>
        <w:jc w:val="both"/>
        <w:textAlignment w:val="auto"/>
        <w:rPr>
          <w:rFonts w:hint="eastAsia" w:ascii="仿宋" w:hAnsi="仿宋" w:eastAsia="仿宋" w:cs="仿宋"/>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leftChars="0"/>
        <w:jc w:val="both"/>
        <w:textAlignment w:val="auto"/>
        <w:rPr>
          <w:rFonts w:hint="eastAsia" w:ascii="仿宋" w:hAnsi="仿宋" w:eastAsia="仿宋" w:cs="仿宋"/>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leftChars="0"/>
        <w:jc w:val="both"/>
        <w:textAlignment w:val="auto"/>
        <w:rPr>
          <w:rFonts w:hint="eastAsia" w:ascii="仿宋" w:hAnsi="仿宋" w:eastAsia="仿宋" w:cs="仿宋"/>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leftChars="0"/>
        <w:jc w:val="both"/>
        <w:textAlignment w:val="auto"/>
        <w:rPr>
          <w:rFonts w:hint="eastAsia" w:ascii="仿宋" w:hAnsi="仿宋" w:eastAsia="仿宋" w:cs="仿宋"/>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leftChars="0"/>
        <w:jc w:val="both"/>
        <w:textAlignment w:val="auto"/>
        <w:rPr>
          <w:rFonts w:hint="eastAsia" w:ascii="仿宋" w:hAnsi="仿宋" w:eastAsia="仿宋" w:cs="仿宋"/>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leftChars="0"/>
        <w:jc w:val="both"/>
        <w:textAlignment w:val="auto"/>
        <w:rPr>
          <w:rFonts w:hint="eastAsia" w:ascii="仿宋" w:hAnsi="仿宋" w:eastAsia="仿宋" w:cs="仿宋"/>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leftChars="0"/>
        <w:jc w:val="both"/>
        <w:textAlignment w:val="auto"/>
        <w:rPr>
          <w:rFonts w:hint="eastAsia" w:ascii="仿宋" w:hAnsi="仿宋" w:eastAsia="仿宋" w:cs="仿宋"/>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leftChars="0"/>
        <w:jc w:val="both"/>
        <w:textAlignment w:val="auto"/>
        <w:rPr>
          <w:rFonts w:hint="eastAsia" w:ascii="仿宋" w:hAnsi="仿宋" w:eastAsia="仿宋" w:cs="仿宋"/>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leftChars="0"/>
        <w:jc w:val="both"/>
        <w:textAlignment w:val="auto"/>
        <w:rPr>
          <w:rFonts w:hint="eastAsia" w:ascii="仿宋" w:hAnsi="仿宋" w:eastAsia="仿宋" w:cs="仿宋"/>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leftChars="0"/>
        <w:jc w:val="both"/>
        <w:textAlignment w:val="auto"/>
        <w:rPr>
          <w:rFonts w:hint="eastAsia" w:ascii="仿宋" w:hAnsi="仿宋" w:eastAsia="仿宋" w:cs="仿宋"/>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leftChars="0"/>
        <w:jc w:val="both"/>
        <w:textAlignment w:val="auto"/>
        <w:rPr>
          <w:rFonts w:hint="eastAsia" w:ascii="仿宋" w:hAnsi="仿宋" w:eastAsia="仿宋" w:cs="仿宋"/>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leftChars="0"/>
        <w:jc w:val="both"/>
        <w:textAlignment w:val="auto"/>
        <w:rPr>
          <w:rFonts w:hint="eastAsia" w:ascii="仿宋" w:hAnsi="仿宋" w:eastAsia="仿宋" w:cs="仿宋"/>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leftChars="0"/>
        <w:jc w:val="both"/>
        <w:textAlignment w:val="auto"/>
        <w:rPr>
          <w:rFonts w:hint="eastAsia" w:ascii="仿宋" w:hAnsi="仿宋" w:eastAsia="仿宋" w:cs="仿宋"/>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leftChars="0"/>
        <w:jc w:val="both"/>
        <w:textAlignment w:val="auto"/>
        <w:rPr>
          <w:rFonts w:hint="eastAsia" w:ascii="仿宋" w:hAnsi="仿宋" w:eastAsia="仿宋" w:cs="仿宋"/>
          <w:color w:val="000000"/>
          <w:sz w:val="32"/>
          <w:szCs w:val="32"/>
        </w:rPr>
      </w:pPr>
      <w:r>
        <w:rPr>
          <w:rFonts w:hint="eastAsia" w:ascii="仿宋" w:hAnsi="仿宋" w:eastAsia="仿宋" w:cs="仿宋"/>
          <w:snapToGrid w:val="0"/>
          <w:color w:val="231F20"/>
          <w:spacing w:val="-31"/>
          <w:kern w:val="0"/>
          <w:sz w:val="32"/>
          <w:szCs w:val="32"/>
        </w:rPr>
        <w:t xml:space="preserve"> </w:t>
      </w:r>
      <w:r>
        <w:rPr>
          <w:rFonts w:hint="eastAsia" w:ascii="仿宋" w:hAnsi="仿宋" w:eastAsia="仿宋" w:cs="仿宋"/>
          <w:color w:val="000000"/>
          <w:sz w:val="32"/>
          <w:szCs w:val="32"/>
        </w:rPr>
        <w:t>（市场监督管理部门将依法向社会公开行政处罚决定信息）</w:t>
      </w:r>
      <w:r>
        <w:rPr>
          <w:rFonts w:hint="eastAsia" w:ascii="仿宋" w:hAnsi="仿宋" w:eastAsia="仿宋" w:cs="仿宋"/>
          <w:color w:val="000000"/>
          <w:kern w:val="2"/>
          <w:sz w:val="32"/>
          <w:szCs w:val="32"/>
          <w:lang w:val="en-US" w:eastAsia="zh-CN" w:bidi="ar-SA"/>
        </w:rPr>
        <w:pict>
          <v:line id="Line 4" o:spid="_x0000_s1028" o:spt="20" style="position:absolute;left:0pt;margin-left:-10.4pt;margin-top:27.05pt;height:0.05pt;width:437pt;z-index:251661312;mso-width-relative:page;mso-height-relative:page;" fillcolor="#FFFFFF" filled="f" o:preferrelative="t" stroked="t" coordsize="21600,21600">
            <v:path arrowok="t"/>
            <v:fill on="f" color2="#FFFFFF" focussize="0,0"/>
            <v:stroke weight="1.25pt" color="#000000" color2="#FFFFFF" miterlimit="2"/>
            <v:imagedata gain="65536f" blacklevel="0f" gamma="0" o:title=""/>
            <o:lock v:ext="edit" position="f" selection="f" grouping="f" rotation="f" cropping="f" text="f" aspectratio="f"/>
          </v:line>
        </w:pict>
      </w:r>
    </w:p>
    <w:p>
      <w:pPr>
        <w:keepNext w:val="0"/>
        <w:keepLines w:val="0"/>
        <w:pageBreakBefore w:val="0"/>
        <w:widowControl w:val="0"/>
        <w:kinsoku/>
        <w:wordWrap/>
        <w:overflowPunct/>
        <w:topLinePunct w:val="0"/>
        <w:autoSpaceDE/>
        <w:autoSpaceDN/>
        <w:bidi w:val="0"/>
        <w:adjustRightInd/>
        <w:spacing w:line="560" w:lineRule="exact"/>
        <w:ind w:left="0" w:leftChars="0"/>
        <w:jc w:val="center"/>
        <w:textAlignment w:val="auto"/>
        <w:rPr>
          <w:rFonts w:hint="eastAsia" w:ascii="仿宋" w:hAnsi="仿宋" w:eastAsia="仿宋" w:cs="仿宋"/>
          <w:sz w:val="32"/>
          <w:szCs w:val="32"/>
        </w:rPr>
      </w:pPr>
      <w:r>
        <w:rPr>
          <w:rFonts w:hint="eastAsia" w:ascii="仿宋" w:hAnsi="仿宋" w:eastAsia="仿宋" w:cs="仿宋"/>
          <w:bCs/>
          <w:color w:val="000000"/>
          <w:kern w:val="2"/>
          <w:sz w:val="32"/>
          <w:szCs w:val="32"/>
          <w:lang w:val="en-US" w:eastAsia="zh-CN" w:bidi="ar-SA"/>
        </w:rPr>
        <w:pict>
          <v:line id="Line 3" o:spid="_x0000_s1029" o:spt="20" style="position:absolute;left:0pt;margin-left:0pt;margin-top:1638.35pt;height:0.1pt;width:453.75pt;z-index:251660288;mso-width-relative:page;mso-height-relative:page;"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line>
        </w:pict>
      </w:r>
      <w:r>
        <w:rPr>
          <w:rFonts w:hint="eastAsia" w:ascii="仿宋" w:hAnsi="仿宋" w:eastAsia="仿宋" w:cs="仿宋"/>
          <w:color w:val="000000"/>
          <w:sz w:val="32"/>
          <w:szCs w:val="32"/>
        </w:rPr>
        <w:t>本文书一式四份，一份送达，三份归档。</w:t>
      </w:r>
    </w:p>
    <w:sectPr>
      <w:footerReference r:id="rId3" w:type="default"/>
      <w:pgSz w:w="11906" w:h="16838"/>
      <w:pgMar w:top="1383" w:right="1689" w:bottom="1383" w:left="168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Mongolian Baiti">
    <w:panose1 w:val="03000500000000000000"/>
    <w:charset w:val="00"/>
    <w:family w:val="auto"/>
    <w:pitch w:val="default"/>
    <w:sig w:usb0="80000023" w:usb1="00000000" w:usb2="0002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Calibri" w:hAnsi="Calibri" w:eastAsia="宋体" w:cs="Times New Roman"/>
        <w:kern w:val="2"/>
        <w:sz w:val="18"/>
        <w:szCs w:val="18"/>
        <w:lang w:val="en-US" w:eastAsia="zh-CN" w:bidi="ar-SA"/>
      </w:rPr>
      <w:pict>
        <v:shape id="Quad Arrow 1" o:spid="_x0000_s2049" o:spt="202" type="#_x0000_t202"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2"/>
                  <w:rPr>
                    <w:sz w:val="24"/>
                    <w:szCs w:val="24"/>
                  </w:rPr>
                </w:pPr>
                <w:r>
                  <w:rPr>
                    <w:rFonts w:hint="eastAsia"/>
                    <w:sz w:val="24"/>
                    <w:szCs w:val="24"/>
                  </w:rPr>
                  <w:t xml:space="preserve">— </w:t>
                </w: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t>1</w:t>
                </w:r>
                <w:r>
                  <w:rPr>
                    <w:rFonts w:hint="eastAsia"/>
                    <w:sz w:val="24"/>
                    <w:szCs w:val="24"/>
                  </w:rPr>
                  <w:fldChar w:fldCharType="end"/>
                </w:r>
                <w:r>
                  <w:rPr>
                    <w:rFonts w:hint="eastAsia"/>
                    <w:sz w:val="24"/>
                    <w:szCs w:val="24"/>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ZTY1MzZlZTAwYzk4MDYwYTM0YjdmYjA0MTUyOWFmOTQifQ=="/>
  </w:docVars>
  <w:rsids>
    <w:rsidRoot w:val="32CD00D9"/>
    <w:rsid w:val="000050A2"/>
    <w:rsid w:val="000B3779"/>
    <w:rsid w:val="000C0AF1"/>
    <w:rsid w:val="000F1070"/>
    <w:rsid w:val="001E3AEC"/>
    <w:rsid w:val="001E5733"/>
    <w:rsid w:val="00232D67"/>
    <w:rsid w:val="002415E2"/>
    <w:rsid w:val="002A4D5A"/>
    <w:rsid w:val="00320E9A"/>
    <w:rsid w:val="0032402C"/>
    <w:rsid w:val="00325589"/>
    <w:rsid w:val="00355C01"/>
    <w:rsid w:val="00376D95"/>
    <w:rsid w:val="003914D3"/>
    <w:rsid w:val="003D7B34"/>
    <w:rsid w:val="004054B1"/>
    <w:rsid w:val="00406145"/>
    <w:rsid w:val="00441E9D"/>
    <w:rsid w:val="004B2345"/>
    <w:rsid w:val="00544AA1"/>
    <w:rsid w:val="005511E4"/>
    <w:rsid w:val="0063643D"/>
    <w:rsid w:val="00647D57"/>
    <w:rsid w:val="006663C6"/>
    <w:rsid w:val="00686305"/>
    <w:rsid w:val="006C3BE3"/>
    <w:rsid w:val="006C7D05"/>
    <w:rsid w:val="00775E06"/>
    <w:rsid w:val="00815CB5"/>
    <w:rsid w:val="00816C09"/>
    <w:rsid w:val="00903227"/>
    <w:rsid w:val="00A01F23"/>
    <w:rsid w:val="00A03375"/>
    <w:rsid w:val="00A35AB1"/>
    <w:rsid w:val="00A763DB"/>
    <w:rsid w:val="00AD3EB3"/>
    <w:rsid w:val="00B13D27"/>
    <w:rsid w:val="00B22434"/>
    <w:rsid w:val="00B2245C"/>
    <w:rsid w:val="00B57BB4"/>
    <w:rsid w:val="00B76A94"/>
    <w:rsid w:val="00C42135"/>
    <w:rsid w:val="00C47A6F"/>
    <w:rsid w:val="00C547D2"/>
    <w:rsid w:val="00C8746A"/>
    <w:rsid w:val="00D0467D"/>
    <w:rsid w:val="00D06765"/>
    <w:rsid w:val="00D31B29"/>
    <w:rsid w:val="00D33D45"/>
    <w:rsid w:val="00D50E76"/>
    <w:rsid w:val="00D63584"/>
    <w:rsid w:val="00D70ED0"/>
    <w:rsid w:val="00DC4E34"/>
    <w:rsid w:val="00DD1548"/>
    <w:rsid w:val="00DE627C"/>
    <w:rsid w:val="00DE7780"/>
    <w:rsid w:val="00EB53BB"/>
    <w:rsid w:val="00F0276B"/>
    <w:rsid w:val="00F5201A"/>
    <w:rsid w:val="00F752AE"/>
    <w:rsid w:val="00F86DE7"/>
    <w:rsid w:val="00FA023E"/>
    <w:rsid w:val="00FF4F30"/>
    <w:rsid w:val="02E2106C"/>
    <w:rsid w:val="02F500A5"/>
    <w:rsid w:val="02F57502"/>
    <w:rsid w:val="04083930"/>
    <w:rsid w:val="04AD0A3B"/>
    <w:rsid w:val="04D86617"/>
    <w:rsid w:val="04EB6C34"/>
    <w:rsid w:val="05293C81"/>
    <w:rsid w:val="069D5F06"/>
    <w:rsid w:val="077A5CE8"/>
    <w:rsid w:val="07AE2414"/>
    <w:rsid w:val="07D539EB"/>
    <w:rsid w:val="087704B7"/>
    <w:rsid w:val="08A9631E"/>
    <w:rsid w:val="097C14D1"/>
    <w:rsid w:val="09E9108A"/>
    <w:rsid w:val="09F854AC"/>
    <w:rsid w:val="0A5862FA"/>
    <w:rsid w:val="0AC11A84"/>
    <w:rsid w:val="0AE27065"/>
    <w:rsid w:val="0CCF49E8"/>
    <w:rsid w:val="0D1E2F82"/>
    <w:rsid w:val="0D841563"/>
    <w:rsid w:val="0DC63B19"/>
    <w:rsid w:val="0E66287C"/>
    <w:rsid w:val="0E71501E"/>
    <w:rsid w:val="0E861A55"/>
    <w:rsid w:val="0F4766AD"/>
    <w:rsid w:val="0F6C7CDA"/>
    <w:rsid w:val="105203B8"/>
    <w:rsid w:val="105F5FF9"/>
    <w:rsid w:val="10A14B4C"/>
    <w:rsid w:val="10A42EAE"/>
    <w:rsid w:val="10C3559A"/>
    <w:rsid w:val="11EA1AF8"/>
    <w:rsid w:val="1226503D"/>
    <w:rsid w:val="12D907ED"/>
    <w:rsid w:val="133177BB"/>
    <w:rsid w:val="13C57235"/>
    <w:rsid w:val="13EA260D"/>
    <w:rsid w:val="14446C87"/>
    <w:rsid w:val="144B0C52"/>
    <w:rsid w:val="147176C3"/>
    <w:rsid w:val="14BD5C0F"/>
    <w:rsid w:val="15CE1D85"/>
    <w:rsid w:val="16C011F2"/>
    <w:rsid w:val="17051824"/>
    <w:rsid w:val="17330ADE"/>
    <w:rsid w:val="177709CC"/>
    <w:rsid w:val="17DB04EC"/>
    <w:rsid w:val="1924176A"/>
    <w:rsid w:val="198409BC"/>
    <w:rsid w:val="1A66715E"/>
    <w:rsid w:val="1A9D50B9"/>
    <w:rsid w:val="1CA319FE"/>
    <w:rsid w:val="1D187FC9"/>
    <w:rsid w:val="1D220851"/>
    <w:rsid w:val="1DE210CD"/>
    <w:rsid w:val="1E4B46C1"/>
    <w:rsid w:val="1E56205F"/>
    <w:rsid w:val="1F1D4581"/>
    <w:rsid w:val="1F5E49F4"/>
    <w:rsid w:val="20610001"/>
    <w:rsid w:val="20B33E9D"/>
    <w:rsid w:val="20B61006"/>
    <w:rsid w:val="21147224"/>
    <w:rsid w:val="213B3BD2"/>
    <w:rsid w:val="21BA41E2"/>
    <w:rsid w:val="21EA7E7F"/>
    <w:rsid w:val="22FB54DD"/>
    <w:rsid w:val="230C5623"/>
    <w:rsid w:val="246708C0"/>
    <w:rsid w:val="24C81B02"/>
    <w:rsid w:val="2666681A"/>
    <w:rsid w:val="26B83100"/>
    <w:rsid w:val="26CA6141"/>
    <w:rsid w:val="26D56143"/>
    <w:rsid w:val="29657EE4"/>
    <w:rsid w:val="2A735E2A"/>
    <w:rsid w:val="2AEC2C1F"/>
    <w:rsid w:val="2B4E089B"/>
    <w:rsid w:val="2B531CF4"/>
    <w:rsid w:val="2C560A81"/>
    <w:rsid w:val="2CBE19F6"/>
    <w:rsid w:val="2D3578F4"/>
    <w:rsid w:val="2E136AA5"/>
    <w:rsid w:val="2E856D44"/>
    <w:rsid w:val="2ED44E3C"/>
    <w:rsid w:val="30773D10"/>
    <w:rsid w:val="313D699C"/>
    <w:rsid w:val="32121533"/>
    <w:rsid w:val="32227552"/>
    <w:rsid w:val="32716B07"/>
    <w:rsid w:val="32CD00D9"/>
    <w:rsid w:val="335940E4"/>
    <w:rsid w:val="340D25F3"/>
    <w:rsid w:val="341C4261"/>
    <w:rsid w:val="3469049A"/>
    <w:rsid w:val="34D21D83"/>
    <w:rsid w:val="35420420"/>
    <w:rsid w:val="35853CE3"/>
    <w:rsid w:val="361B5B34"/>
    <w:rsid w:val="363174FB"/>
    <w:rsid w:val="367D4D6D"/>
    <w:rsid w:val="36F7169D"/>
    <w:rsid w:val="37B25C6C"/>
    <w:rsid w:val="37B90E7A"/>
    <w:rsid w:val="38074FED"/>
    <w:rsid w:val="380940FC"/>
    <w:rsid w:val="38796560"/>
    <w:rsid w:val="3952319A"/>
    <w:rsid w:val="39DF4CE4"/>
    <w:rsid w:val="3B6067CF"/>
    <w:rsid w:val="3C61253D"/>
    <w:rsid w:val="3D642A56"/>
    <w:rsid w:val="3E1A5671"/>
    <w:rsid w:val="3F17428F"/>
    <w:rsid w:val="407C3881"/>
    <w:rsid w:val="41506C5A"/>
    <w:rsid w:val="41AE317F"/>
    <w:rsid w:val="41E820BE"/>
    <w:rsid w:val="435B4CAE"/>
    <w:rsid w:val="4372739F"/>
    <w:rsid w:val="44462444"/>
    <w:rsid w:val="44BE06D2"/>
    <w:rsid w:val="45B94A47"/>
    <w:rsid w:val="46063770"/>
    <w:rsid w:val="46F726F8"/>
    <w:rsid w:val="47304480"/>
    <w:rsid w:val="47735191"/>
    <w:rsid w:val="4794373E"/>
    <w:rsid w:val="482E6424"/>
    <w:rsid w:val="4A092A83"/>
    <w:rsid w:val="4A5646CC"/>
    <w:rsid w:val="4A79519E"/>
    <w:rsid w:val="4AE75D4C"/>
    <w:rsid w:val="4AF9337D"/>
    <w:rsid w:val="4B545FB2"/>
    <w:rsid w:val="4B65332E"/>
    <w:rsid w:val="4BB17F88"/>
    <w:rsid w:val="4BB8680E"/>
    <w:rsid w:val="4C2523E6"/>
    <w:rsid w:val="4C4635A7"/>
    <w:rsid w:val="4D2E5BAF"/>
    <w:rsid w:val="4D7A0AAA"/>
    <w:rsid w:val="4E6039A2"/>
    <w:rsid w:val="4EF22F11"/>
    <w:rsid w:val="4F722117"/>
    <w:rsid w:val="50B06C84"/>
    <w:rsid w:val="50B824AA"/>
    <w:rsid w:val="50D756B0"/>
    <w:rsid w:val="51065A5D"/>
    <w:rsid w:val="51467F2B"/>
    <w:rsid w:val="5185699D"/>
    <w:rsid w:val="531301C9"/>
    <w:rsid w:val="53294C00"/>
    <w:rsid w:val="53596652"/>
    <w:rsid w:val="53902026"/>
    <w:rsid w:val="53B90897"/>
    <w:rsid w:val="53BF2F48"/>
    <w:rsid w:val="53C80F16"/>
    <w:rsid w:val="54005B5D"/>
    <w:rsid w:val="552E51F9"/>
    <w:rsid w:val="568A5AB5"/>
    <w:rsid w:val="56B43355"/>
    <w:rsid w:val="578D15B1"/>
    <w:rsid w:val="58BD1CA3"/>
    <w:rsid w:val="59064ED5"/>
    <w:rsid w:val="599945DF"/>
    <w:rsid w:val="59AE413F"/>
    <w:rsid w:val="5A56321D"/>
    <w:rsid w:val="5AB3145C"/>
    <w:rsid w:val="5B0D79C9"/>
    <w:rsid w:val="5B4506D1"/>
    <w:rsid w:val="5BE63E76"/>
    <w:rsid w:val="5C63158B"/>
    <w:rsid w:val="5CEE3D2B"/>
    <w:rsid w:val="5CFC67CB"/>
    <w:rsid w:val="5D2E146C"/>
    <w:rsid w:val="5D58253C"/>
    <w:rsid w:val="5E4D261B"/>
    <w:rsid w:val="5E53134F"/>
    <w:rsid w:val="5FCB62A7"/>
    <w:rsid w:val="60030228"/>
    <w:rsid w:val="614E183A"/>
    <w:rsid w:val="63264974"/>
    <w:rsid w:val="63C15A3F"/>
    <w:rsid w:val="63C77B1A"/>
    <w:rsid w:val="64274220"/>
    <w:rsid w:val="64436044"/>
    <w:rsid w:val="64684F43"/>
    <w:rsid w:val="64E70FF8"/>
    <w:rsid w:val="65827499"/>
    <w:rsid w:val="67194334"/>
    <w:rsid w:val="67A96ADC"/>
    <w:rsid w:val="67BB158D"/>
    <w:rsid w:val="68474B93"/>
    <w:rsid w:val="68722BD2"/>
    <w:rsid w:val="68900FC4"/>
    <w:rsid w:val="68D65CB9"/>
    <w:rsid w:val="69E3170B"/>
    <w:rsid w:val="6AB644AF"/>
    <w:rsid w:val="6BEE421F"/>
    <w:rsid w:val="6C585E4D"/>
    <w:rsid w:val="6D504946"/>
    <w:rsid w:val="6DC77E4F"/>
    <w:rsid w:val="6E9666FC"/>
    <w:rsid w:val="6EAB66A1"/>
    <w:rsid w:val="6F534F82"/>
    <w:rsid w:val="6FDE641B"/>
    <w:rsid w:val="703A5E3B"/>
    <w:rsid w:val="71DF0762"/>
    <w:rsid w:val="724F0A16"/>
    <w:rsid w:val="72B77140"/>
    <w:rsid w:val="74AB0875"/>
    <w:rsid w:val="75030D2B"/>
    <w:rsid w:val="75CC47FF"/>
    <w:rsid w:val="76247FA9"/>
    <w:rsid w:val="76B908B8"/>
    <w:rsid w:val="770E38E2"/>
    <w:rsid w:val="7762630F"/>
    <w:rsid w:val="78A75C02"/>
    <w:rsid w:val="78AB1B61"/>
    <w:rsid w:val="79151323"/>
    <w:rsid w:val="7A03797D"/>
    <w:rsid w:val="7A0D4654"/>
    <w:rsid w:val="7A121323"/>
    <w:rsid w:val="7A4F4CF5"/>
    <w:rsid w:val="7A5F2945"/>
    <w:rsid w:val="7B933EC9"/>
    <w:rsid w:val="7CC50336"/>
    <w:rsid w:val="7D3B10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rules v:ext="edit">
        <o:r id="V:Rule1" type="connector" idref="#Straight Connector 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customStyle="1" w:styleId="7">
    <w:name w:val="Body text|1"/>
    <w:basedOn w:val="1"/>
    <w:qFormat/>
    <w:uiPriority w:val="0"/>
    <w:pPr>
      <w:spacing w:after="160" w:line="372" w:lineRule="auto"/>
    </w:pPr>
    <w:rPr>
      <w:rFonts w:ascii="宋体" w:hAnsi="宋体" w:cs="宋体"/>
      <w:sz w:val="28"/>
      <w:szCs w:val="28"/>
      <w:lang w:val="zh-TW" w:eastAsia="zh-TW" w:bidi="zh-TW"/>
    </w:rPr>
  </w:style>
  <w:style w:type="character" w:customStyle="1" w:styleId="8">
    <w:name w:val="页眉 Char"/>
    <w:basedOn w:val="6"/>
    <w:link w:val="3"/>
    <w:qFormat/>
    <w:uiPriority w:val="0"/>
    <w:rPr>
      <w:rFonts w:ascii="Calibri" w:hAnsi="Calibri"/>
      <w:kern w:val="2"/>
      <w:sz w:val="18"/>
      <w:szCs w:val="18"/>
    </w:rPr>
  </w:style>
  <w:style w:type="character" w:customStyle="1" w:styleId="9">
    <w:name w:val="页脚 Char"/>
    <w:basedOn w:val="6"/>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3676</Words>
  <Characters>3911</Characters>
  <Lines>6</Lines>
  <Paragraphs>6</Paragraphs>
  <TotalTime>0</TotalTime>
  <ScaleCrop>false</ScaleCrop>
  <LinksUpToDate>false</LinksUpToDate>
  <CharactersWithSpaces>4061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2020-04-17T11:00:00Z</dcterms:created>
  <dc:creator>lenovo</dc:creator>
  <cp:lastModifiedBy>喜文</cp:lastModifiedBy>
  <cp:lastPrinted>2025-05-15T08:16:00Z</cp:lastPrinted>
  <dcterms:modified xsi:type="dcterms:W3CDTF">2025-05-22T11:02:15Z</dcterms:modified>
  <dc:title>乌苏市市场监督管理局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08D59DCD3F1144CB912C760F71F24962</vt:lpwstr>
  </property>
  <property fmtid="{D5CDD505-2E9C-101B-9397-08002B2CF9AE}" pid="4" name="KSOTemplateDocerSaveRecord">
    <vt:lpwstr>eyJoZGlkIjoiMjhjYjA5MTE5ZDA4NTVkMjc4ZGUyZjQzZWU4NWQ2Y2YiLCJ1c2VySWQiOiI5NTE2MTA2NTAifQ==</vt:lpwstr>
  </property>
</Properties>
</file>