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乌苏市市场监督管理局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行政处罚</w:t>
      </w: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告知</w:t>
      </w:r>
      <w:r>
        <w:rPr>
          <w:rFonts w:hint="eastAsia" w:ascii="Times New Roman" w:hAnsi="方正小标宋简体" w:eastAsia="方正小标宋简体" w:cs="方正小标宋简体"/>
          <w:bCs/>
          <w:color w:val="000000"/>
          <w:sz w:val="44"/>
          <w:szCs w:val="44"/>
        </w:rPr>
        <w:t>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 w:val="0"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fals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1638pt;height:0.1pt;width:453.7pt;z-index:251659264;mso-width-relative:page;mso-height-relative:page;" filled="f" stroked="t" coordsize="21600,21600" o:gfxdata="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34ZO4tYAAAALAQAADwAAAAAAAAABACAAAAA4AAAAZHJz&#10;L2Rvd25yZXYueG1sUEsBAhQAFAAAAAgAh07iQCjkH2jwAQAAsgMAAA4AAAAAAAAAAQAgAAAAOwEA&#10;AGRycy9lMm9Eb2MueG1sUEsFBgAAAAAGAAYAWQEAAJ0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乌市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罚告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乌苏市头台乡团结养殖农民专业合作社等89户农民专业合作社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（名单附后）：</w:t>
      </w:r>
    </w:p>
    <w:p>
      <w:pPr>
        <w:pStyle w:val="5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adjustRightInd/>
        <w:spacing w:before="0" w:beforeAutospacing="0" w:after="0" w:afterAutospacing="0" w:line="4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由本局立案调查的你农民专业合作社涉嫌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  <w:lang w:eastAsia="zh-CN"/>
        </w:rPr>
        <w:t>连续两年未从事经营活动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一案，已调查终结，根据《中华人民共和国行政处罚法》第四十四条和《市场监督管理行政处罚程序规定》第五十七条的规定，现将本局拟作出行政处罚的事实、理由、依据及处罚内容告知如下：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经查，乌苏市市场监督管理局通过发布行政提示公告，通过中国邮政2次信函及现场检查的方式核查，确认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乌苏市头台乡团结养殖农民专业合作社等89户农民专业合作社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在办理营业执照后，存在：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1、连续两年未从事经营活动；2、连续两个年度（含以上）未履行年报公示义务；3、通过登记的住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所或经营场所无法取得联系；4、经税务部门核查，上述农民专业合作社分别存在未做税务登记、注销、非正常户、非正常户注销等未进行纳税申报的事实。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/>
        <w:snapToGrid w:val="0"/>
        <w:spacing w:line="4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090000" w:fill="FFFFFF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当事人连续两年未从事经营活动的行为，涉嫌违反了《中华人民共和国农民专业合作社法》第七十一条“农民专业合作社连续两年未从事经营活动的，吊销其营业执照。”的规定。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="20" w:afterLines="0"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依据《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中华人民共和国农民专业合作社法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第七十一条“农民专业合作社连续两年未从事经营活动的，吊销其营业执照。”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的规定，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责令当事人改正上述违法行为，拟对上述当事人作出以下处罚：吊销营业执照。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="20" w:afterLines="0" w:line="480" w:lineRule="exact"/>
        <w:ind w:firstLine="640" w:firstLineChars="200"/>
        <w:jc w:val="both"/>
        <w:textAlignment w:val="baseline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同时，依据《市场监督管理严重违法失信名单管理办法》第二条第一款：“当事人违反法律、行政法规 、性质恶劣、情节严重、社会危害较大，受到市场监督管理部门较重行政处罚的，由市场监督管理部门依照本办法规定列入严重违法失信名单，通过国家企业信用信息公示系统公示，并实施相应管理措施”、第二款（二）项：“前款所称较重行政处罚包括：（二）降低资质等级，吊销许可证件、营业执照 ”的规定，决定将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乌苏市头台乡团结养殖农民专业合作社等89户农民专业合作社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列入严重违法失信名单。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依据《中华人民共和国行政处罚法》 第四十四条、第四十五条、第六十三条第一款第三项、第六十四条第一项，以及《市场监督管理行政处罚听证办法》第五条第一款第2项的规定，你农民专业合作社有权进行陈述、申辩，并可以要求听证。自收到本告知书之日起五个工作日内未行使陈述、申辩权，未要求听证的，视为放弃此权利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联系人：安金凤  刘丽丽   联系电话：0992-7261297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联系地址：乌苏市新市区街道长江路138号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 xml:space="preserve">                              乌苏市市场监督管理局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left="0" w:leftChars="0" w:right="0" w:rightChars="0" w:firstLine="4339" w:firstLineChars="1356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090000" w:fill="FFFFFF"/>
          <w:lang w:val="en-US" w:eastAsia="zh-CN"/>
        </w:rPr>
        <w:t xml:space="preserve">         2025年 12 月22日</w:t>
      </w:r>
    </w:p>
    <w:p>
      <w:pPr>
        <w:keepNext w:val="0"/>
        <w:keepLines w:val="0"/>
        <w:pageBreakBefore w:val="0"/>
        <w:widowControl w:val="0"/>
        <w:wordWrap w:val="0"/>
        <w:overflowPunct/>
        <w:topLinePunct w:val="0"/>
        <w:bidi w:val="0"/>
        <w:adjustRightInd/>
        <w:snapToGrid w:val="0"/>
        <w:spacing w:line="480" w:lineRule="exact"/>
        <w:ind w:firstLine="0" w:firstLineChars="0"/>
        <w:textAlignment w:val="auto"/>
        <w:rPr>
          <w:rFonts w:hint="eastAsia" w:ascii="Times New Roman" w:hAnsi="Times New Roman" w:eastAsia="仿宋_GB2312" w:cs="仿宋"/>
          <w:bCs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黑体"/>
          <w:kern w:val="2"/>
          <w:sz w:val="32"/>
          <w:szCs w:val="24"/>
          <w:u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343535</wp:posOffset>
                </wp:positionV>
                <wp:extent cx="5550535" cy="635"/>
                <wp:effectExtent l="0" t="0" r="0" b="0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7.55pt;margin-top:27.05pt;height:0.05pt;width:437.05pt;z-index:251661312;mso-width-relative:page;mso-height-relative:page;" filled="f" stroked="t" coordsize="21600,21600" o:gfxdata="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IDyQxNcAAAAIAQAADwAAAAAAAAABACAAAAA4AAAAZHJzL2Rvd25yZXYueG1sUEsBAhQA&#10;FAAAAAgAh07iQFR/8dDdAQAAnAMAAA4AAAAAAAAAAQAgAAAAPA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wordWrap w:val="0"/>
        <w:overflowPunct/>
        <w:topLinePunct w:val="0"/>
        <w:bidi w:val="0"/>
        <w:adjustRightInd/>
        <w:spacing w:line="48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"/>
          <w:bCs/>
          <w:color w:val="000000"/>
          <w:kern w:val="2"/>
          <w:sz w:val="32"/>
          <w:szCs w:val="32"/>
          <w:u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0pt;margin-top:1638.35pt;height:0.1pt;width:453.75pt;z-index:251660288;mso-width-relative:page;mso-height-relative:page;" filled="f" stroked="t" coordsize="21600,21600" o:gfxdata="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Ivv85HXAAAACgEAAA8AAAAAAAAAAQAgAAAAOAAAAGRycy9kb3ducmV2LnhtbFBL&#10;AQIUABQAAAAIAIdO4kAeYep14QEAAJoDAAAOAAAAAAAAAAEAIAAAADwBAABkcnMvZTJvRG9jLnht&#10;bFBLBQYAAAAABgAGAFkBAACP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，一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份送达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份归档。</w:t>
      </w:r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Y2FkM2I2ZDNmY2Y0OGM1OTQyNmY1ZTQwYzRjYzEifQ=="/>
  </w:docVars>
  <w:rsids>
    <w:rsidRoot w:val="5FC11D93"/>
    <w:rsid w:val="01072174"/>
    <w:rsid w:val="02002942"/>
    <w:rsid w:val="02033F2A"/>
    <w:rsid w:val="023D2AA7"/>
    <w:rsid w:val="028347CD"/>
    <w:rsid w:val="05AE15C6"/>
    <w:rsid w:val="08D05C04"/>
    <w:rsid w:val="092E4C52"/>
    <w:rsid w:val="0E557769"/>
    <w:rsid w:val="0EE241C2"/>
    <w:rsid w:val="0EFF297D"/>
    <w:rsid w:val="0F180250"/>
    <w:rsid w:val="104D044E"/>
    <w:rsid w:val="147E7E81"/>
    <w:rsid w:val="14DA0844"/>
    <w:rsid w:val="163832ED"/>
    <w:rsid w:val="18C84E70"/>
    <w:rsid w:val="1ABF1DE3"/>
    <w:rsid w:val="1C9F3B86"/>
    <w:rsid w:val="1CF61DE7"/>
    <w:rsid w:val="1E210512"/>
    <w:rsid w:val="1E260E02"/>
    <w:rsid w:val="1E9C7E43"/>
    <w:rsid w:val="1E9D5885"/>
    <w:rsid w:val="1FE01FA9"/>
    <w:rsid w:val="20926AF5"/>
    <w:rsid w:val="20D97F54"/>
    <w:rsid w:val="215B525B"/>
    <w:rsid w:val="227C0D11"/>
    <w:rsid w:val="228262CC"/>
    <w:rsid w:val="246600F1"/>
    <w:rsid w:val="254F3A03"/>
    <w:rsid w:val="264A00C2"/>
    <w:rsid w:val="26A2321B"/>
    <w:rsid w:val="26ED496F"/>
    <w:rsid w:val="28FF44CE"/>
    <w:rsid w:val="295E09B3"/>
    <w:rsid w:val="29B70F73"/>
    <w:rsid w:val="2B7E14EE"/>
    <w:rsid w:val="2CBF7478"/>
    <w:rsid w:val="2E9F6689"/>
    <w:rsid w:val="2EAA7334"/>
    <w:rsid w:val="2F4910A0"/>
    <w:rsid w:val="2F852558"/>
    <w:rsid w:val="2F861FDE"/>
    <w:rsid w:val="30CE64C2"/>
    <w:rsid w:val="30FF18B7"/>
    <w:rsid w:val="31B47ADD"/>
    <w:rsid w:val="36436562"/>
    <w:rsid w:val="368A53E1"/>
    <w:rsid w:val="37687C74"/>
    <w:rsid w:val="37CC51ED"/>
    <w:rsid w:val="3997040B"/>
    <w:rsid w:val="3A8277E0"/>
    <w:rsid w:val="3B6A7D3B"/>
    <w:rsid w:val="3B7B101F"/>
    <w:rsid w:val="3BC7199C"/>
    <w:rsid w:val="3C7EFE1E"/>
    <w:rsid w:val="3CFD3201"/>
    <w:rsid w:val="3E943386"/>
    <w:rsid w:val="3EFF485D"/>
    <w:rsid w:val="3FFEAF2D"/>
    <w:rsid w:val="42053DB0"/>
    <w:rsid w:val="44C7277D"/>
    <w:rsid w:val="47D26C6B"/>
    <w:rsid w:val="49686CE7"/>
    <w:rsid w:val="4AF6642E"/>
    <w:rsid w:val="4B43629F"/>
    <w:rsid w:val="4B565E9E"/>
    <w:rsid w:val="4CD90663"/>
    <w:rsid w:val="4CE27674"/>
    <w:rsid w:val="4E28788C"/>
    <w:rsid w:val="4EC746A4"/>
    <w:rsid w:val="4EE00400"/>
    <w:rsid w:val="506875FB"/>
    <w:rsid w:val="5199796C"/>
    <w:rsid w:val="528D4BA0"/>
    <w:rsid w:val="52CF33AF"/>
    <w:rsid w:val="53A106F9"/>
    <w:rsid w:val="56115674"/>
    <w:rsid w:val="57982DB2"/>
    <w:rsid w:val="593A2CCF"/>
    <w:rsid w:val="5952639C"/>
    <w:rsid w:val="5E1F03C2"/>
    <w:rsid w:val="5E6522BE"/>
    <w:rsid w:val="5FC11D93"/>
    <w:rsid w:val="5FD807F5"/>
    <w:rsid w:val="62C25396"/>
    <w:rsid w:val="640E45C0"/>
    <w:rsid w:val="66BD7C37"/>
    <w:rsid w:val="69D269DE"/>
    <w:rsid w:val="6BAB3BA5"/>
    <w:rsid w:val="6CC54AA3"/>
    <w:rsid w:val="6EB36571"/>
    <w:rsid w:val="715D6B06"/>
    <w:rsid w:val="71891AD7"/>
    <w:rsid w:val="74341E50"/>
    <w:rsid w:val="75E32CA7"/>
    <w:rsid w:val="77450663"/>
    <w:rsid w:val="7797C4BB"/>
    <w:rsid w:val="77BF3706"/>
    <w:rsid w:val="780D31B8"/>
    <w:rsid w:val="7AA91BBC"/>
    <w:rsid w:val="7C4747FC"/>
    <w:rsid w:val="7D5A027C"/>
    <w:rsid w:val="7FA55C52"/>
    <w:rsid w:val="DDF61C06"/>
    <w:rsid w:val="DF7FAFD9"/>
    <w:rsid w:val="EB5EFD1C"/>
    <w:rsid w:val="FBE70699"/>
    <w:rsid w:val="FEFEB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1245</Words>
  <Characters>1311</Characters>
  <Lines>0</Lines>
  <Paragraphs>0</Paragraphs>
  <TotalTime>7</TotalTime>
  <ScaleCrop>false</ScaleCrop>
  <LinksUpToDate>false</LinksUpToDate>
  <CharactersWithSpaces>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2023-01-31T09:21:00Z</dcterms:created>
  <dc:creator>Administrator</dc:creator>
  <cp:lastModifiedBy>user</cp:lastModifiedBy>
  <cp:lastPrinted>2026-02-12T15:36:43Z</cp:lastPrinted>
  <dcterms:modified xsi:type="dcterms:W3CDTF">2026-02-12T16:09:40Z</dcterms:modified>
  <dc:title>乌苏市市场监督管理局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B082888664B64805A60017811F8A6CAA</vt:lpwstr>
  </property>
</Properties>
</file>